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72"/>
          <w:szCs w:val="7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noProof/>
          <w:sz w:val="72"/>
          <w:szCs w:val="72"/>
        </w:rPr>
        <w:drawing>
          <wp:anchor distT="0" distB="0" distL="114300" distR="114300" simplePos="0" relativeHeight="251659264" behindDoc="1" locked="0" layoutInCell="1" allowOverlap="1" wp14:anchorId="1CF39035" wp14:editId="46F01300">
            <wp:simplePos x="0" y="0"/>
            <wp:positionH relativeFrom="column">
              <wp:posOffset>1698625</wp:posOffset>
            </wp:positionH>
            <wp:positionV relativeFrom="paragraph">
              <wp:posOffset>67310</wp:posOffset>
            </wp:positionV>
            <wp:extent cx="20574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00" y="21400"/>
                <wp:lineTo x="21400" y="0"/>
                <wp:lineTo x="0" y="0"/>
              </wp:wrapPolygon>
            </wp:wrapTight>
            <wp:docPr id="1" name="รูปภาพ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80"/>
          <w:szCs w:val="80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80"/>
          <w:szCs w:val="80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80"/>
          <w:szCs w:val="80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80"/>
          <w:szCs w:val="80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80"/>
          <w:szCs w:val="80"/>
          <w:cs/>
          <w:lang w:eastAsia="zh-CN"/>
        </w:rPr>
        <w:t>แผนพัฒนาการศึกษาสามปี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cs/>
          <w:lang w:eastAsia="zh-CN"/>
        </w:rPr>
        <w:t>(พ.ศ.</w:t>
      </w:r>
      <w:r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cs/>
          <w:lang w:eastAsia="zh-CN"/>
        </w:rPr>
        <w:t>2561-256</w:t>
      </w:r>
      <w:r>
        <w:rPr>
          <w:rFonts w:ascii="TH SarabunIT๙" w:eastAsia="SimSun" w:hAnsi="TH SarabunIT๙" w:cs="TH SarabunIT๙" w:hint="cs"/>
          <w:b/>
          <w:bCs/>
          <w:color w:val="FF0000"/>
          <w:sz w:val="72"/>
          <w:szCs w:val="72"/>
          <w:cs/>
          <w:lang w:eastAsia="zh-CN"/>
        </w:rPr>
        <w:t>2</w:t>
      </w:r>
      <w:r w:rsidRPr="00053703"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cs/>
          <w:lang w:eastAsia="zh-CN"/>
        </w:rPr>
        <w:t>)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cs/>
          <w:lang w:eastAsia="zh-CN"/>
        </w:rPr>
        <w:t>ของ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cs/>
          <w:lang w:eastAsia="zh-CN"/>
        </w:rPr>
        <w:t>ส่วนการศึกษา ศาสนาและวัฒนธรรม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72"/>
          <w:szCs w:val="72"/>
          <w:cs/>
          <w:lang w:eastAsia="zh-CN"/>
        </w:rPr>
        <w:t>องค์การบริหารส่วนตำบลบ้านหาด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cs/>
          <w:lang w:eastAsia="zh-CN"/>
        </w:rPr>
        <w:t>อำเภอบ้านลาด   จังหวัดเพชรบุรี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56"/>
          <w:szCs w:val="56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1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บทนำ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-------------------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1. วิสัยทัศน์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color w:val="000000" w:themeColor="text1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         การศึกษามีมาตรฐาน  ร่วมสืบสานวัฒนธรรมประเพณี  สุขภาพดีถ้วนหน้า  พัฒนาเด็กไทย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color w:val="000000" w:themeColor="text1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2. </w:t>
      </w:r>
      <w:proofErr w:type="spellStart"/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พันธ</w:t>
      </w:r>
      <w:proofErr w:type="spellEnd"/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กิจ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1   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2   ส่งเสริมการอนุรักษ์ศิลปวัฒนธรรมประเพณีและภูมิปัญญาท้องถิ่น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3   ส่งเสริมการกีฬา และนันทนาการในชุมชนแก่เด็ก เยาวชน และประชาชน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พันธ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กิจที่  4   ส่งเสริมพัฒนาการเด็กและเยาวชนให้มีประสิทธิภาพ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sectPr w:rsidR="00053703" w:rsidRPr="00053703" w:rsidSect="003C79C5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3. จุดมุ่งหมายเพื่อการพัฒนา  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544"/>
        <w:gridCol w:w="3260"/>
        <w:gridCol w:w="1276"/>
        <w:gridCol w:w="850"/>
        <w:gridCol w:w="851"/>
        <w:gridCol w:w="850"/>
      </w:tblGrid>
      <w:tr w:rsidR="00053703" w:rsidRPr="00053703" w:rsidTr="00AD36CD">
        <w:tc>
          <w:tcPr>
            <w:tcW w:w="3794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จุดมุ่งหมายเพื่อการพัฒนา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Goals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544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ตัวชี้วัด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KPIs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26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ข้อมูลพื้นฐาน</w:t>
            </w:r>
          </w:p>
        </w:tc>
        <w:tc>
          <w:tcPr>
            <w:tcW w:w="3827" w:type="dxa"/>
            <w:gridSpan w:val="4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 (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Targets</w:t>
            </w: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053703" w:rsidRPr="00053703" w:rsidTr="00AD36CD">
        <w:tc>
          <w:tcPr>
            <w:tcW w:w="3794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544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26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 w:hint="cs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 xml:space="preserve">ปี 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60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-6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 w:hint="cs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61</w:t>
            </w:r>
          </w:p>
        </w:tc>
        <w:tc>
          <w:tcPr>
            <w:tcW w:w="85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 w:hint="cs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6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6</w:t>
            </w:r>
            <w:r>
              <w:rPr>
                <w:rFonts w:ascii="TH SarabunIT๙" w:eastAsia="SimSun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3</w:t>
            </w:r>
          </w:p>
        </w:tc>
      </w:tr>
      <w:tr w:rsidR="00053703" w:rsidRPr="00053703" w:rsidTr="00AD36CD">
        <w:tc>
          <w:tcPr>
            <w:tcW w:w="379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 การพัฒนาคุณภาพการศึกษาให้ได้มาตรฐาน</w:t>
            </w:r>
          </w:p>
        </w:tc>
        <w:tc>
          <w:tcPr>
            <w:tcW w:w="354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ร้อยละของเด็กเยาวชนและประชาชนที่ได้รับการศึกษาขั้นพื้นฐาน </w:t>
            </w:r>
          </w:p>
        </w:tc>
        <w:tc>
          <w:tcPr>
            <w:tcW w:w="326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เด็กเยาวชนและประชาชนร้อยละ 80 ได้รับการศึกษาขั้นพื้นฐาน 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100 %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%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</w:tr>
      <w:tr w:rsidR="00053703" w:rsidRPr="00053703" w:rsidTr="00AD36CD">
        <w:tc>
          <w:tcPr>
            <w:tcW w:w="379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   การอนุรักษ์ศิลปวัฒนธรรม ประเพณีภูมิปัญญาท้องถิ่น</w:t>
            </w:r>
          </w:p>
        </w:tc>
        <w:tc>
          <w:tcPr>
            <w:tcW w:w="354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ร้อยละของเด็กและเยาวชน และประชาชนอนุรักษ์ศิลปะ วัฒนธรรมประเพณี และภูมิปัญญาท้องถิ่น</w:t>
            </w:r>
          </w:p>
        </w:tc>
        <w:tc>
          <w:tcPr>
            <w:tcW w:w="326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- เด็กและเยาวชนที่ร่วมกิจกรรม ด้านการอนุรักษ์วัฒนธรรมประเพณีท้องถิ่นร้อยละ 50 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276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70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%</w:t>
            </w:r>
          </w:p>
        </w:tc>
        <w:tc>
          <w:tcPr>
            <w:tcW w:w="85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</w:tr>
      <w:tr w:rsidR="00053703" w:rsidRPr="00053703" w:rsidTr="00AD36CD">
        <w:tc>
          <w:tcPr>
            <w:tcW w:w="379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3. ส่งเสริมพัฒนาการกีฬาและนันทนาการในชุมชน</w:t>
            </w:r>
          </w:p>
        </w:tc>
        <w:tc>
          <w:tcPr>
            <w:tcW w:w="354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 xml:space="preserve">- ร้อยละของกิจกรรมที่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อปท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.จัดเพื่อส่งเสริมการกีฬาและนันทนาการในชุมชน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26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- เด็กและเยาวชนที่ร่วมกิจกรรมด้านการกีฬาและนันทนาการในชุมชน ร้อยละ 50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70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%</w:t>
            </w:r>
          </w:p>
        </w:tc>
        <w:tc>
          <w:tcPr>
            <w:tcW w:w="85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%</w:t>
            </w:r>
          </w:p>
        </w:tc>
      </w:tr>
      <w:tr w:rsidR="00053703" w:rsidRPr="00053703" w:rsidTr="00AD36CD">
        <w:tc>
          <w:tcPr>
            <w:tcW w:w="379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4. การส่งเสริมพัฒนาการเด็กและเยาวชน</w:t>
            </w:r>
          </w:p>
        </w:tc>
        <w:tc>
          <w:tcPr>
            <w:tcW w:w="354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ร้อยละของกิจกรรมที่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อปท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จัดเพื่อปลูกฝังจิตสำนึกค่านิยมความเป็นไทยแก่เด็กและเยาวชน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326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เด็กและเยาวชนมีคุณลักษณะที่พึงประสงค์ร้อยละ 70 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90%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  <w:tc>
          <w:tcPr>
            <w:tcW w:w="85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  <w:tc>
          <w:tcPr>
            <w:tcW w:w="85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0%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sectPr w:rsidR="00053703" w:rsidRPr="00053703" w:rsidSect="003C79C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 xml:space="preserve">บทที่  2  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ผลการจัดการศึกษาในปีงบประมาณที่ผ่านมา</w:t>
      </w:r>
    </w:p>
    <w:p w:rsidR="00053703" w:rsidRPr="00053703" w:rsidRDefault="00053703" w:rsidP="00053703">
      <w:pPr>
        <w:spacing w:after="0" w:line="240" w:lineRule="auto"/>
        <w:ind w:right="-7"/>
        <w:rPr>
          <w:rFonts w:ascii="TH SarabunIT๙" w:eastAsia="SimSun" w:hAnsi="TH SarabunIT๙" w:cs="TH SarabunIT๙"/>
          <w:sz w:val="24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numPr>
          <w:ilvl w:val="0"/>
          <w:numId w:val="29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ยุทธศาสตร์การพัฒนาด้านส่งเสริมการศึกษาและพัฒนาคุณภาพชีวิต</w:t>
      </w:r>
    </w:p>
    <w:p w:rsidR="00053703" w:rsidRPr="00053703" w:rsidRDefault="00053703" w:rsidP="00053703">
      <w:pPr>
        <w:numPr>
          <w:ilvl w:val="1"/>
          <w:numId w:val="29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แนวทางการพัฒนาด้านการศึกษา </w:t>
      </w: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53703" w:rsidRPr="00053703" w:rsidTr="00AD36CD">
        <w:tc>
          <w:tcPr>
            <w:tcW w:w="2518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ผลการประเมินเชิงคุณภาพและข้อเสนอแนะ</w:t>
            </w:r>
          </w:p>
        </w:tc>
      </w:tr>
      <w:tr w:rsidR="00053703" w:rsidRPr="00053703" w:rsidTr="00AD36CD">
        <w:tc>
          <w:tcPr>
            <w:tcW w:w="2518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จัดซื้ออาหารเสริม(นม) ให้แก่เด็กระดับก่อนประถมและประถมศึกษาของ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-เพื่อให้เด็กนักเรียนระดับก่อนประถมและประถมศึกษาได้รับอาหารเสริม(นม) อย่างทั่วถึงเพียงพอ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-เด็กนักเรียนได้รับอาหารเสริม(นม) และอาหารกลางวันอย่างทั่วถึงและเพียงพอ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เด็กนักเรียน โรงเรียนวัดกุ่ม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ได้รับอาหารเสริม(นม)  อย่างทั่วถึงและเพียงพอ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ได้รับอาหารเสริม(นม)  อย่างทั่วถึงและเพียงพอ</w:t>
            </w: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สนับสนุนงบประมาณค่าอาหารกลางวัน ให้แก่เด็กระดับก่อนประถมและประถมศึกษาของ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 วัดกุ่มฯ ตามโครงการถ่ายโอน</w:t>
            </w: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-เพื่อให้เด็กนักเรียนระดับก่อนประถมและประถมศึกษาได้รับอาหารกลางวัน อย่างทั่วถึงเพียงพอ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-เด็กนักเรียนได้รับอาหาร กลางวันอย่างทั่วถึงและเพียงพอ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เด็กนักเรียน โรงเรียนวัดกุ่ม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ได้รับอาหารกลางวัน อย่างทั่วถึงและเพียงพอ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-เด็กนักเรียนระดับก่อนประถม/และประถมศึกษาจำนวน 100 คน ได้รับอาหารกลางวัน  อย่างทั่วถึงและเพียงพอ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โครงการสอนทักษะภาษา อังกฤษให้แก่นักเรียนช่วงปิดภาคเรียน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เพื่อการเพิ่มความรู้/ทักษะด้านภาษา ฯลฯ ให้แก่นักเรียน และให้นักเรียนใช้เวลาว่างให้เกิดประโยชน์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เด็กนักเรียนได้รับความรู้และมีทักษะภาษาอังกฤษมากยิ่งขึ้น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 ช่วงประถมศึกษาปีที่ 4-6 และมัธยมศึกษาปีที่ 1-3 จำนวน 50 คน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-เด็กนักเรียนได้เข้าร่วมโครงการจำนวน 30 คน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-เด็กนักเรียนได้รับความรู้และสามารถนำความรู้ที่ได้ไปใช้ในการศึกษาในระดับต่อไป</w:t>
            </w:r>
          </w:p>
        </w:tc>
      </w:tr>
    </w:tbl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numPr>
          <w:ilvl w:val="0"/>
          <w:numId w:val="30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ยุทธศาสตร์การพัฒนาด้านส่งเสริมการศึกษาและพัฒนาคุณภาพชีวิต</w:t>
      </w:r>
    </w:p>
    <w:p w:rsidR="00053703" w:rsidRPr="00053703" w:rsidRDefault="00053703" w:rsidP="00053703">
      <w:pPr>
        <w:numPr>
          <w:ilvl w:val="1"/>
          <w:numId w:val="30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แนวทางการพัฒนาด้านการศึกษา</w:t>
      </w: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53703" w:rsidRPr="00053703" w:rsidTr="00AD36CD">
        <w:tc>
          <w:tcPr>
            <w:tcW w:w="2518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ผลการประเมินเชิงคุณภาพและข้อเสนอแนะ</w:t>
            </w:r>
          </w:p>
        </w:tc>
      </w:tr>
      <w:tr w:rsidR="00053703" w:rsidRPr="00053703" w:rsidTr="00AD36CD">
        <w:tc>
          <w:tcPr>
            <w:tcW w:w="2518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โครงการอุดหนุนงบประมาณในการจัดจ้างครูสอนระดับอนุบาลให้แก่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 ฯ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 โรงเรียนวัดกุ่ม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ฯ ระดับอนุบาลได้รับการเรียนการสอนที่มีคุณภาพเป็นไปตามมาตรฐานฯ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เด็กนักเรียน ได้รับการเรียนการสอนตามมาตรฐานฯ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จ้างครูสอนระดับอนุบาลให้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จ้างครูสอนระดับอนุบาลให้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 จำนวน 1 คน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โรงเรียนมีบุคลากรในการสอนเพิ่มขึ้น ทำให้เด็กได้รับความรู้และมีครูคอยดูแล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numPr>
          <w:ilvl w:val="0"/>
          <w:numId w:val="31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ยุทธศาสตร์การพัฒนาด้านส่งเสริมการศึกษาและพัฒนาคุณภาพชีวิต</w:t>
      </w:r>
    </w:p>
    <w:p w:rsidR="00053703" w:rsidRPr="00053703" w:rsidRDefault="00053703" w:rsidP="00053703">
      <w:pPr>
        <w:numPr>
          <w:ilvl w:val="1"/>
          <w:numId w:val="31"/>
        </w:num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แนวทางการพัฒนาด้านกีฬาและนันทนาการ</w:t>
      </w: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283" w:type="dxa"/>
        <w:tblLook w:val="04A0" w:firstRow="1" w:lastRow="0" w:firstColumn="1" w:lastColumn="0" w:noHBand="0" w:noVBand="1"/>
      </w:tblPr>
      <w:tblGrid>
        <w:gridCol w:w="2518"/>
        <w:gridCol w:w="2206"/>
        <w:gridCol w:w="2362"/>
        <w:gridCol w:w="2362"/>
        <w:gridCol w:w="2363"/>
        <w:gridCol w:w="2472"/>
      </w:tblGrid>
      <w:tr w:rsidR="00053703" w:rsidRPr="00053703" w:rsidTr="00AD36CD">
        <w:tc>
          <w:tcPr>
            <w:tcW w:w="2518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โครงการ/กิจกรรม</w:t>
            </w:r>
          </w:p>
        </w:tc>
        <w:tc>
          <w:tcPr>
            <w:tcW w:w="4568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4725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2472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ผลการประเมินเชิงคุณภาพและข้อเสนอแนะ</w:t>
            </w:r>
          </w:p>
        </w:tc>
      </w:tr>
      <w:tr w:rsidR="00053703" w:rsidRPr="00053703" w:rsidTr="00AD36CD">
        <w:tc>
          <w:tcPr>
            <w:tcW w:w="2518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ที่ตั้งไว้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ผลการดำเนินงาน</w:t>
            </w:r>
          </w:p>
        </w:tc>
        <w:tc>
          <w:tcPr>
            <w:tcW w:w="2472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โครงการจัดซื้ออุปกรณ์กีฬาให้แก่หมู่บ้าน 1-5 ตำบลบ้านหาด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เพื่อให้ประชาชน/เยาวชนมีอุปกรณ์กีฬาเพื่อออกกำลังกายอย่างเพียงพอ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ประชาชน/เยาวชน มีอุปกรณ์กีฬาในการออกกำลังกายและเล่นกีฬา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หมู่ที่ 1 - 5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จัดซื้ออุปกรณ์กีฬาให้หมู่บ้าน หมู่ที่ 1-5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ประชาชนสนใจในการออกกำลังกายมากขึ้น</w:t>
            </w: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โครงการจัดซื้ออุปกรณ์ ออกกำลังกายให้แก่หมู่บ้าน  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เพื่อส่งเสริมการออกกำลังกายของประชาชน และเยาวชน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ประชาชนมีอุปกรณ์สำหรับออกกำลังกาย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หมู่ที่ 1 ,2, 3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จัดซื้ออุปกรณ์ออกกำลังกายให้แก่หมู่ที่ 1,2,3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ประชาชนสนใจการออกกำลังกายมากขึ้น</w:t>
            </w:r>
          </w:p>
        </w:tc>
      </w:tr>
      <w:tr w:rsidR="00053703" w:rsidRPr="00053703" w:rsidTr="00AD36CD">
        <w:tc>
          <w:tcPr>
            <w:tcW w:w="2518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โครงการแข่งขันกีฬารวมพลคนท้องถิ่น อำเภอลาด</w:t>
            </w:r>
          </w:p>
        </w:tc>
        <w:tc>
          <w:tcPr>
            <w:tcW w:w="2206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เพื่อส่งเสริมการกีฬาและการใช้เวลาว่างให้เกิดประโยชน์ตลอดจนส่งเสริมความรักความสามัคคีของพนักงาน ผู้บริหาร สมาชิกสภา ฯของ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อปท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.ในเขตอำเภอบ้านลาด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ผู้บริหาร พนักงาน สมาชิกสภาฯ ได้เข้าร่วมกิจกรรม</w:t>
            </w:r>
          </w:p>
        </w:tc>
        <w:tc>
          <w:tcPr>
            <w:tcW w:w="2362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ผู้บริหาร พนักงาน สมาชิกสภา </w:t>
            </w:r>
          </w:p>
        </w:tc>
        <w:tc>
          <w:tcPr>
            <w:tcW w:w="2363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ผู้บริหาร พนักงาน สมาชิกเข้าร่วมกิจกรรมแข่งขันกีฬารวมพลคนท้องถิ่น</w:t>
            </w:r>
          </w:p>
        </w:tc>
        <w:tc>
          <w:tcPr>
            <w:tcW w:w="2472" w:type="dxa"/>
          </w:tcPr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พนักงาน ผู้บริหาร สมาชิกสภา  ใช้เวลาว่างในการออกกำลังกาย มีความรัก ความสามัคคี การประสานงานทำงานร่วมกันมีประสิทธิภาพมากขึ้น </w:t>
            </w:r>
          </w:p>
          <w:p w:rsidR="00053703" w:rsidRPr="00053703" w:rsidRDefault="00053703" w:rsidP="00053703">
            <w:pPr>
              <w:ind w:right="-7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3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ยุทธศาสตร์และแนวทางการพัฒนา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FF0000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color w:val="FF0000"/>
          <w:sz w:val="32"/>
          <w:szCs w:val="32"/>
          <w:lang w:eastAsia="zh-CN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6804"/>
        <w:gridCol w:w="1701"/>
      </w:tblGrid>
      <w:tr w:rsidR="00053703" w:rsidRPr="00053703" w:rsidTr="00AD36CD">
        <w:tc>
          <w:tcPr>
            <w:tcW w:w="563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ยุทธศาสตร์การพัฒนา</w:t>
            </w:r>
          </w:p>
        </w:tc>
        <w:tc>
          <w:tcPr>
            <w:tcW w:w="6804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แนวทางการพัฒนา</w:t>
            </w:r>
          </w:p>
        </w:tc>
        <w:tc>
          <w:tcPr>
            <w:tcW w:w="17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หน่วยงานผู้รับผิดชอบ</w:t>
            </w:r>
          </w:p>
        </w:tc>
      </w:tr>
      <w:tr w:rsidR="00053703" w:rsidRPr="00053703" w:rsidTr="00AD36CD">
        <w:tc>
          <w:tcPr>
            <w:tcW w:w="563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 การพัฒนาคุณภาพการศึกษาให้ได้มาตรฐาน</w:t>
            </w:r>
          </w:p>
        </w:tc>
        <w:tc>
          <w:tcPr>
            <w:tcW w:w="680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1.1  การส่งเสริมการเรียนรู้เพื่อการดำรงชีวิตในท้องถิ่น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1.2  พัฒนาส่งเสริมความรู้แก่บุคลากรทางการศึกษา เยาวชน และประชาชน  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1.3  การส่งเสริมสุขภาพอนามัยแก่เด็กนักเรียน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1.4  ปรับปรุงพัฒนาการบริหารจัดการ การศึกษา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1.5  การจัดหาวัสดุอุปกรณ์ทางการศึกษา</w:t>
            </w:r>
          </w:p>
        </w:tc>
        <w:tc>
          <w:tcPr>
            <w:tcW w:w="17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 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563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 การอนุรักษ์ศิลปะ วัฒนธรรมประเพณีและภูมิปัญญาท้องถิ่น</w:t>
            </w:r>
          </w:p>
        </w:tc>
        <w:tc>
          <w:tcPr>
            <w:tcW w:w="680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2.1 การส่งเสริมและอนุรักษ์ศิลปวัฒนธรรมประเพณีและภูมิปัญญาท้องถิ่น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2.2  การพัฒนาแหล่งเรียนรู้ทางศิลปวัฒนธรรมประเพณีท้องถิ่น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 xml:space="preserve">2.3 การส่งเสริมกิจกรรมทางศาสนาและงานรัฐพิธีต่าง ๆ </w:t>
            </w:r>
          </w:p>
        </w:tc>
        <w:tc>
          <w:tcPr>
            <w:tcW w:w="17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 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  <w:tr w:rsidR="00053703" w:rsidRPr="00053703" w:rsidTr="00AD36CD">
        <w:tc>
          <w:tcPr>
            <w:tcW w:w="563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3. ส่งเสริมพัฒนาการกีฬาและนันทนาการในชุมชน</w:t>
            </w:r>
          </w:p>
        </w:tc>
        <w:tc>
          <w:tcPr>
            <w:tcW w:w="680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3.1 การส่งเสริมให้เด็ก เยาวชน ประชาชน เล่นกีฬาเพื่อสุขภาพ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3.2 จัดกิจกรรมส่งเสริมด้านกีฬาและนันทนาการในชุมชน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3.3 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7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  </w:t>
            </w:r>
          </w:p>
        </w:tc>
      </w:tr>
      <w:tr w:rsidR="00053703" w:rsidRPr="00053703" w:rsidTr="00AD36CD">
        <w:tc>
          <w:tcPr>
            <w:tcW w:w="563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4. ส่งเสริมพัฒนาเด็กและเยาวชน </w:t>
            </w:r>
          </w:p>
        </w:tc>
        <w:tc>
          <w:tcPr>
            <w:tcW w:w="680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4.1  ส่งเสริมให้เด็กและเยาวชนร่วมกันทำกิจกรรมเพื่อสังคมและส่วนร่วม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40"/>
                <w:lang w:eastAsia="zh-CN"/>
              </w:rPr>
              <w:t>4.2</w:t>
            </w:r>
            <w:r w:rsidRPr="00053703">
              <w:rPr>
                <w:rFonts w:ascii="TH SarabunIT๙" w:eastAsia="SimSun" w:hAnsi="TH SarabunIT๙" w:cs="TH SarabunIT๙"/>
                <w:sz w:val="32"/>
                <w:szCs w:val="40"/>
                <w:cs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ส่งเสริมให้เด็กและเยาวชนได้มีพัฒนาการที่สมบูรณ์แข็งแรง</w:t>
            </w:r>
          </w:p>
        </w:tc>
        <w:tc>
          <w:tcPr>
            <w:tcW w:w="17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 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4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บัญชีโครงการ/กิจกรรม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        ในปีงบประมาณ พ.ศ.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2560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-</w:t>
      </w:r>
      <w:r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2562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ส่วนการศึกษา  ศาสนาและวัฒนธรรม  มีโครงการ/กิจกรรมจำแนกตามยุทธศาสตร์และแนวทางการพัฒนาการศึกษาของศูนย์พัฒนาเด็กเล็กองค์การบริหารส่วนตำบลบ้านหาด ดังนี้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4.1  บัญชีสรุปโครงการ/กิจกรรม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053703" w:rsidRPr="00053703" w:rsidTr="00AD36CD">
        <w:tc>
          <w:tcPr>
            <w:tcW w:w="5495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2409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2410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68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 3 ปี</w:t>
            </w:r>
          </w:p>
        </w:tc>
      </w:tr>
      <w:tr w:rsidR="00053703" w:rsidRPr="00053703" w:rsidTr="00AD36CD">
        <w:tc>
          <w:tcPr>
            <w:tcW w:w="5495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งบประมาณ(บาท)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053703" w:rsidRPr="00053703" w:rsidTr="00AD36CD">
        <w:tc>
          <w:tcPr>
            <w:tcW w:w="5495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1. ยุทธศาสตร์  การพัฒนาคุณภาพการศึกษาให้มีคุณภาพ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1.1 แนวทางการพัฒนา  การส่งเสริมการเรียนรู้เพื่อการ ดำรงชีวิตในท้องถิ่น  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1.2 แนวทางการพัฒนา  การพัฒนาส่งเสริมความรู้แก่บุคลากรทางการศึกษา เยาวชน และประชาชน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1.3 แนวทางการพัฒนา การส่งเสริมสุขภาพอนามัยแก่เด็กนักเรียน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1.4  แนวทางการพัฒนา  ปรับ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ปรุงพัฒ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นาการบริหารจัดการ การศึกษา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1.5  แนวทางการพัฒนา  การจัดหาวัสดุอุปกรณ์ทางการศึกษา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410,000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655,000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410,000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655,000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95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410,000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655,000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13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285,000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535,000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1,230,000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1,965,000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750,000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276"/>
        <w:gridCol w:w="1134"/>
        <w:gridCol w:w="1275"/>
        <w:gridCol w:w="1134"/>
        <w:gridCol w:w="1276"/>
        <w:gridCol w:w="992"/>
        <w:gridCol w:w="1276"/>
      </w:tblGrid>
      <w:tr w:rsidR="00053703" w:rsidRPr="00053703" w:rsidTr="00AD36CD">
        <w:tc>
          <w:tcPr>
            <w:tcW w:w="5495" w:type="dxa"/>
            <w:vMerge w:val="restart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ยุทธศาสตร์/แนวทางพัฒนา</w:t>
            </w:r>
          </w:p>
        </w:tc>
        <w:tc>
          <w:tcPr>
            <w:tcW w:w="2410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2409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2410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ปีงบประมาณ  พ.ศ.</w:t>
            </w: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68" w:type="dxa"/>
            <w:gridSpan w:val="2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 3 ปี</w:t>
            </w:r>
          </w:p>
        </w:tc>
      </w:tr>
      <w:tr w:rsidR="00053703" w:rsidRPr="00053703" w:rsidTr="00AD36CD">
        <w:tc>
          <w:tcPr>
            <w:tcW w:w="5495" w:type="dxa"/>
            <w:vMerge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งบประมาณ(บาท)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จำนวนโครงการ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053703" w:rsidRPr="00053703" w:rsidTr="00AD36CD">
        <w:tc>
          <w:tcPr>
            <w:tcW w:w="5495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2. ยุทธศาสตร์ การอนุรักษ์ศิลปวัฒนธรรมประเพณีและภูมิปัญญาท้องถิ่น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2.1 แนวทางการพัฒนา  การส่งเสริมและอนุรักษ์ศิลปวัฒนธรรมประเพณีและภูมิปัญญาท้องถิ่น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2.2  แนวทางการพัฒนา  การพัฒนาแหล่งเรียนรู้ทางศิลปวัฒนธรรมประเพณีท้องถิ่น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2.3  แนวทางการพัฒนา  การส่งเสริมกิจกรรมทางศาสนาและงานรัฐพิธีต่าง ๆ 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315,000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315,000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315,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7,000</w:t>
            </w: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27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954,000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21,000</w:t>
            </w:r>
          </w:p>
        </w:tc>
      </w:tr>
      <w:tr w:rsidR="00053703" w:rsidRPr="00053703" w:rsidTr="00AD36CD">
        <w:tc>
          <w:tcPr>
            <w:tcW w:w="5495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3. ยุทธศาสตร์   การส่งเสริมพัฒนาการกีฬาและนันทนาการในชุมชน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 3.1 แนวทางการพัฒนา การส่งเสริมให้เด็ก เยาวชน ประชาชน เล่นกีฬาเพื่อสุขภาพ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3.2  แนวทางการพัฒนา จัดกิจกรรมส่งเสริมด้านกีฬาและนันทนาการในชุมชน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 3.3  แนวทางการพัฒนา การปรับปรุงพัฒนาสถานที่ในการทำกิจกรรมด้านกีฬาและนันทนาการในชุมชน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1,630,000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12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900,000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480,000</w:t>
            </w: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1,690,000</w:t>
            </w:r>
          </w:p>
        </w:tc>
      </w:tr>
      <w:tr w:rsidR="00053703" w:rsidRPr="00053703" w:rsidTr="00AD36CD">
        <w:tc>
          <w:tcPr>
            <w:tcW w:w="5495" w:type="dxa"/>
          </w:tcPr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4. ยุทธศาสตร์ การส่งเสริมพัฒนาการเด็กและเยาวชน</w:t>
            </w:r>
          </w:p>
          <w:p w:rsidR="00053703" w:rsidRPr="00053703" w:rsidRDefault="00053703" w:rsidP="00053703">
            <w:pPr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 4.1  แนวทางการพัฒนา ส่งเสริมให้เด็กและเยาวชนร่วมกันทำกิจกรรมเพื่อสังคมและส่วนร่วม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5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</w:tc>
        <w:tc>
          <w:tcPr>
            <w:tcW w:w="1134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160,000</w:t>
            </w:r>
          </w:p>
        </w:tc>
        <w:tc>
          <w:tcPr>
            <w:tcW w:w="992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1276" w:type="dxa"/>
          </w:tcPr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jc w:val="center"/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480,000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4.2  รายละเอียดโครงการ/กิจกรรม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แนวทางการพัฒนาที่ 1.1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การส่งเสริมการเรียนรู้เพื่อการดำรงชีวิตในท้องถิ่น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53"/>
        <w:gridCol w:w="2388"/>
        <w:gridCol w:w="2367"/>
        <w:gridCol w:w="1103"/>
        <w:gridCol w:w="1053"/>
        <w:gridCol w:w="1053"/>
        <w:gridCol w:w="2200"/>
        <w:gridCol w:w="1202"/>
      </w:tblGrid>
      <w:tr w:rsidR="00053703" w:rsidRPr="00053703" w:rsidTr="00AD36CD">
        <w:tc>
          <w:tcPr>
            <w:tcW w:w="455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3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67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9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0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2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55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3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67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0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0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2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โครงการห้องสมุดชุมชน</w:t>
            </w:r>
          </w:p>
        </w:tc>
        <w:tc>
          <w:tcPr>
            <w:tcW w:w="238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เพื่อประชาชนได้รับรู้ข้อมูลขาวสารอย่างทั่วถึงและทันเหตุการณ์</w:t>
            </w:r>
          </w:p>
        </w:tc>
        <w:tc>
          <w:tcPr>
            <w:tcW w:w="236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 จำนวน 1 แห่ง</w:t>
            </w:r>
          </w:p>
        </w:tc>
        <w:tc>
          <w:tcPr>
            <w:tcW w:w="110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2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ประชาชนได้รับรู้ข้อมูลข่าวสารและเหตุการณ์ปัจจุบัน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20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35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โครงการจัดซื้อหนังสือพิมพ์ให้แก่หมู่บ้าน</w:t>
            </w:r>
          </w:p>
        </w:tc>
        <w:tc>
          <w:tcPr>
            <w:tcW w:w="238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-เพื่อให้ประชาชนได้รับข้อมูลข่าวสารอย่างทั่วถึง</w:t>
            </w:r>
          </w:p>
        </w:tc>
        <w:tc>
          <w:tcPr>
            <w:tcW w:w="236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จำนวน 5 หมู่บ้าน</w:t>
            </w:r>
          </w:p>
        </w:tc>
        <w:tc>
          <w:tcPr>
            <w:tcW w:w="110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45,000</w:t>
            </w:r>
          </w:p>
        </w:tc>
        <w:tc>
          <w:tcPr>
            <w:tcW w:w="22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-ประชาชนได้รับรู้ข้อมูลข่าวสารและเหตุการณ์ปัจจุบัน</w:t>
            </w:r>
          </w:p>
        </w:tc>
        <w:tc>
          <w:tcPr>
            <w:tcW w:w="120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351"/>
        <w:gridCol w:w="2369"/>
        <w:gridCol w:w="2369"/>
        <w:gridCol w:w="1130"/>
        <w:gridCol w:w="1051"/>
        <w:gridCol w:w="1051"/>
        <w:gridCol w:w="2198"/>
        <w:gridCol w:w="1199"/>
      </w:tblGrid>
      <w:tr w:rsidR="00053703" w:rsidRPr="00053703" w:rsidTr="00AD36CD">
        <w:tc>
          <w:tcPr>
            <w:tcW w:w="45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72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7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87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156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14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5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72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7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7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14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5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1.</w:t>
            </w:r>
          </w:p>
        </w:tc>
        <w:tc>
          <w:tcPr>
            <w:tcW w:w="237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โครงการพัฒนาทักษะด้านการศึกษาภาษาอังกฤษ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เพื่อพัฒนาทักษะด้านภาษาอังกฤษแก่เด็กและเยาวชนในตำบลบ้านหาด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จัดอบรมทักษะด้านภาษาอังกฤษช่วงปิดภาคเรียน 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0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21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เด็กและเยาวชนมีทักษะด้านภาษาอังกฤษเพิ่มขึ้น</w:t>
            </w:r>
          </w:p>
        </w:tc>
        <w:tc>
          <w:tcPr>
            <w:tcW w:w="120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2.</w:t>
            </w:r>
          </w:p>
        </w:tc>
        <w:tc>
          <w:tcPr>
            <w:tcW w:w="237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โครงการศึกษาดูงานแหล่งเรียนรู้นอกสถานที่สำหรับเด็กปฐมวัย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พัฒนาความรู้แก่ ผู้ดูแลเด็ก ฯ ผู้ปกครองและ คณะกรรมการบริหารศูนย์ฯ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-ศึกษาดูงานแหล่งเรียนรู้นอกสถานที่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21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-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คณะผู้บริหารศูนย์พัฒนาเด็กเล็กและบุคลากรทางการศึกษาได้รับความรู้และนำมาพัฒนาศูนย์ฯได้</w:t>
            </w:r>
          </w:p>
        </w:tc>
        <w:tc>
          <w:tcPr>
            <w:tcW w:w="120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  <w:tr w:rsidR="00053703" w:rsidRPr="00053703" w:rsidTr="00AD36CD">
        <w:tc>
          <w:tcPr>
            <w:tcW w:w="45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37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โครงการประชุมผู้ปกครองนักเรียน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-เพื่อชี้แจงระเบียบการปฏิบัติของศูนย์ฯ ให้ผู้ปกครองทราบ และถือปฏิบัติ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คณะกรรมการศูนย์ฯและผู้ปกครองนักเรียนทุกคนที่กำลังเรียนอยู่ในศูนย์พัฒนาเด็กเล็ก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21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-ผู้ปกครองสามารถปฏิบัติได้ถูกต้องตามระเบียบ กฎเกณฑ์ของศูนย์พัฒนาเด็กเล็ก</w:t>
            </w:r>
          </w:p>
        </w:tc>
        <w:tc>
          <w:tcPr>
            <w:tcW w:w="120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37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โครงการจัดนิทรรศการ การแข่งขันทักษะการศึกษาและพัฒนาการเด็กเล็กศูนย์พัฒนาเด็กเล็ก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-เพื่อเป็นการส่งเสริมทักษะการศึกษา และพัฒนาการของเด็กศูนย์พัฒนาเด็กเล็กของ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.ในเขตอำเภอบ้านลาด</w:t>
            </w:r>
          </w:p>
        </w:tc>
        <w:tc>
          <w:tcPr>
            <w:tcW w:w="238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-ศูนย์พัฒนาเด็กเล็ก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 และ ศูนย์พัฒนาเด็กเล็กในเขตอำเภอบ้านลาด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100,000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1052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221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เด็กของศูนย์พัฒนาเด็กเล็กได้มีการเรียนรู้และแสดงความสามารถด้านการศึกษาและพัฒนาการตามวัย</w:t>
            </w:r>
          </w:p>
        </w:tc>
        <w:tc>
          <w:tcPr>
            <w:tcW w:w="120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1.2 พัฒนาส่งเสริมความรู้แก่บุคลากรทางการศึกษา เยาวชน และประชาชน 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"/>
        <w:gridCol w:w="2341"/>
        <w:gridCol w:w="2381"/>
        <w:gridCol w:w="2360"/>
        <w:gridCol w:w="1069"/>
        <w:gridCol w:w="1069"/>
        <w:gridCol w:w="1069"/>
        <w:gridCol w:w="2222"/>
        <w:gridCol w:w="1201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5.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โครงการส่งบุคลากรเข้าอบรมหลักสูตรต่าง  ๆ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-เพื่อให้บุคลากรได้ปฏิบัติหน้าที่ให้มีประสิทธิภาพเพิ่มมากยิ่งขึ้น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-เพื่อพัฒนาศักยภาพในการปฏิบัติงาน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พนักงานส่วนตำบล   ตำแหน่ง นักวิชาการศึกษา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ตำแหน่ง ครูผู้ดูแลเด็ก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60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พนักงานส่วนตำบลในส่วนการศึกษา มีประสิทธิภาพในการทำงานมากยิ่งขึ้น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03"/>
        <w:gridCol w:w="2350"/>
        <w:gridCol w:w="2312"/>
        <w:gridCol w:w="1130"/>
        <w:gridCol w:w="1130"/>
        <w:gridCol w:w="1130"/>
        <w:gridCol w:w="2168"/>
        <w:gridCol w:w="1198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rPr>
          <w:trHeight w:val="2256"/>
        </w:trPr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โครงการอาหารเสริม(นม)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-จัดหาอาหารเสริม(นม)ให้แก่นักเรียนโรงเรียนวัดกุ่มฯ และศูนย์พัฒนาเด็กเล็ก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-เด็กนักเรียนมีสุขภาพร่างกายสมบูรณ์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โครงการอาหารกลางวัน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-เพื่อส่งเสริมพัฒนาสุขภาพเด็กนักเรียน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-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จัดหาอาหารกลางวันให้แก่เด็กนักเรียนโรงเรียนวัดกุ่มฯ และศูนย์พัฒนาเด็กเล็ก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240,000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-เด็กนักเรียนมีสุขภาพร่างกายสมบูรณ์แข็งแรงและไม่ตกเกณฑ์ภาวะโภชนาการ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 3  การส่งเสริมสุขภาพอนามัยแก่เด็กนักเรียน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"/>
        <w:gridCol w:w="2361"/>
        <w:gridCol w:w="2383"/>
        <w:gridCol w:w="2362"/>
        <w:gridCol w:w="1070"/>
        <w:gridCol w:w="1070"/>
        <w:gridCol w:w="1070"/>
        <w:gridCol w:w="2202"/>
        <w:gridCol w:w="1201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โครงการตรวจสุขภาพเด็กในศูนย์พัฒนาเด็กเล็ก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-เพื่อส่งเสริมสุขอนามัยให้แก่เด็กในศูนย์พัฒนาเด็กเล็กตำบลบ้านหาด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-ตรวจสุขภาพแก่เด็กในศูนย์พัฒนาเด็กเล็ก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-เด็กในศูนย์ฯมีสุขภาพแข็งแรง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-เพื่อให้สภาวะโภชนากรของเด็กมีการเจริญเติบโตตามเกณฑ์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-ตรวจภาวะโภชนาการในศูนย์พัฒนาเด็กเล็กและโรงเรียนวัดกุ่มฯ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-เด็กในศูนย์พัฒนาเด็กเล็กและโรงเรียนวัดกุ่มฯ มีภาวะโภชนาการตามเกณฑ์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 ยิ้มสวย ฟันสะอาด 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-เพื่อส่งเสริมสุขภาพในช่องปากและฟันแก่นักเรียน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-จัดอบรมและหาวัสดุและจัดกิจกรรมเกี่ยวกับการส่งเสริมสุขภาพปากและฟันแก่เด็กนักเรียน 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-เด็กนักเรียนมีสุขภาพปากและฟันแข็งแรง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1.4  ปรับปรุงพัฒนาการบริหารจัดการ การศึกษา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2322"/>
        <w:gridCol w:w="2323"/>
        <w:gridCol w:w="2323"/>
        <w:gridCol w:w="1130"/>
        <w:gridCol w:w="1130"/>
        <w:gridCol w:w="1130"/>
        <w:gridCol w:w="2169"/>
        <w:gridCol w:w="1197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โครงการปรับปรุงอาคาร ห้องเรียน ภูมิทัศน์ศูนย์พัฒนาเด็กเล็ก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-เพื่อศูนย์พัฒนาเด็กเล็กสามารถรองรับการพัฒนาต่อไปในอนาคต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-เพื่อให้เป็นไปตามาตรฐานของกรมฯ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-ปรับปรุง อาคาร ห้องเรียน และภูมิทัศน์ ศูนย์พัฒนาเด็กเล็ก จำนวน 1  แห่ง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-ศูนย์พัฒนาเด็กเล็กสามารถรองรับการพัฒนาในอนาคต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โครงการบริหารจัดการศูนย์พัฒนาเด็กเล็กของ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.ตามภารกิจงานศูนย์พัฒนาเด็กเล็ก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-เพื่อให้การบริหารของศูนย์พัฒนาเด็กและเด็กในศูนย์ มีวิวัฒนาการเพิ่มขึ้น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-เพิ่มประสิทธิภาพการบริหารศูนย์พัฒนาเด็กเล็ก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เด็กเล็กในชุมชนมีวิวัฒนาการเพิ่มขึ้น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สนับสนุนงบประมาณในการจัดจ้างครูสอนระดับอนุบาล หรือครูสอนวิชาการอื่นๆให้แก่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รร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.วัดกุ่มฯ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-เพื่อเพิ่มประสิทธิภาพการเรียนการสอนให้แก่เด็กนักเรียน ให้มีความรู้และทักษะตามมาตรฐานการศึกษา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สพฐ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-เด็กนักเรียนโรงเรียนวัดกุ่ม ระดับ อนุบาล และ ระดับ ป.1-6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175,000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175,000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175,000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เด็กนักเรียนได้รับการเรียนการสอนที่มีคุณภาพเป็นไปตามมาตรฐานของ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สพฐ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โครงการสอนภาษาอังกฤษแก่นักเรียนระดับประถมศึกษาในโรงเรียน สังกัด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สพฐ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 w:hint="cs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เพิ่มความรู้/ทักษะด้านภาษาให้แก่นักเรียนระดับประถมศึกษาเพื่อเตรียมความพร้อมเข้าสู่ประเทศอาเซีย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-เด็กนักเรียนระดับ ป1.- ป.6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-เด็กระดับ ป.1-ป.6 มีพื้นฐานภาษาอังกฤษที่ดีสามารถนำไปใช้ในการเรียนในระดับที่สูงขึ้นพร้อมเข้า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สู่า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เซียน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1.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การพัฒนาคุณภาพการศึกษาให้ได้มาตรฐาน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1.5  การจัดหาวัสดุอุปกรณ์ทางการศึกษา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11"/>
        <w:gridCol w:w="2356"/>
        <w:gridCol w:w="2320"/>
        <w:gridCol w:w="1130"/>
        <w:gridCol w:w="1130"/>
        <w:gridCol w:w="1130"/>
        <w:gridCol w:w="2145"/>
        <w:gridCol w:w="1199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โครงการจัดซื้อเครื่องเล่นสนามสำหรับเด็กในศูนย์พัฒนาเด็กเล็ก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-เพื่อให้เด็กในศูนย์พัฒนาเด็กเล็กมีของเล่นสนามอย่างพอเพียง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-จัดซื้อของเล่นสนามสำหรับเด็กในศูนย์พัฒนาเด็กเล็ก ตำบลบ้านหาด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ปีละ 1 ครั้ง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โครงการจัดซื้อสื่อการเรียนรู้สำหรับเด็กในศูนย์พัฒนาเด็กเล็ก ตำบลบ้านหาด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-เพื่อให้เด็กในศูนย์พัฒนาเด็กเล็กมีสื่อการเรียนรู้อย่างพอเพียง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-จัดซื้อสื่อการเรียนรู้สำหรับเด็กในศูนย์พัฒนาเด็กเล็ก ตำบลบ้านหาด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ภาคเรียนละ 1 ครั้ง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-เด็กนักเรียนในศูนย์พัฒนาเด็กเล็กมีสุขภาพสมบูรณ์แข็งแรงทุกคน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2. 1  การส่งเสริมและอนุรักษ์ศิลปวัฒนธรรมประเพณีและภูมิปัญญาท้องถิ่น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2340"/>
        <w:gridCol w:w="2550"/>
        <w:gridCol w:w="2183"/>
        <w:gridCol w:w="1069"/>
        <w:gridCol w:w="1069"/>
        <w:gridCol w:w="1069"/>
        <w:gridCol w:w="2240"/>
        <w:gridCol w:w="1200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70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70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โครงการประเพณีลอยกระทงและปิดทองหลวงพ่อพูนวัดกุ่ม</w:t>
            </w:r>
          </w:p>
        </w:tc>
        <w:tc>
          <w:tcPr>
            <w:tcW w:w="27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-เพื่ออนุรักษ์ส่งเสริมประเพณีลอยกระทง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-จัดงานลอยกระทง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-ชุมชนได้ร่วมกันอนุรักษ์สืบสานประเพณีลอยกระทงของไทย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โครงการประเพณีสงกรานต์และวันผู้สูงอายุ</w:t>
            </w:r>
          </w:p>
        </w:tc>
        <w:tc>
          <w:tcPr>
            <w:tcW w:w="27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เพื่ออนุรักษ์และร่วมส่งเสริมประเพณีสงกรานต์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-จัดงานประเพณีสงกรานต์และวันผู้สูงอายุ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-ประชาชนได้ร่วมกันอนุรักษ์ประเพณีวัฒนธรรมท้องถิ่น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โครงการประเพณีหาบสลากภัต(วัดเขาน้อย)</w:t>
            </w:r>
          </w:p>
        </w:tc>
        <w:tc>
          <w:tcPr>
            <w:tcW w:w="27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-เพื่ออนุรักษ์ประเพณีพื้นบ้านของตำบลบ้านหาด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จัดหาบสลากภัต วัดเขาน้อย ตำบลบ้านหาด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-ได้ร่วมสืบสานประเพณีพื้นบ้านของตำบลบ้านหาด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 โครงการอนุรักษ์ศิลปะพื้นบ้านกระกระบอง</w:t>
            </w:r>
          </w:p>
        </w:tc>
        <w:tc>
          <w:tcPr>
            <w:tcW w:w="270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-เพื่อสืบสานศิลปวัฒนธรรมการแสดงพื้นบ้าน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เด็กและเยาวชน  จำนวน 50  คน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-เด็กและเยาวชนในชุมชนได้เรียนรู้ศิลปะการแสดงพื้นบาน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2.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2. 1  การส่งเสริมและอนุรักษ์ศิลปวัฒนธรรมประเพณีและภูมิปัญญาท้องถิ่น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5"/>
        <w:gridCol w:w="2391"/>
        <w:gridCol w:w="2380"/>
        <w:gridCol w:w="1055"/>
        <w:gridCol w:w="1055"/>
        <w:gridCol w:w="1055"/>
        <w:gridCol w:w="2225"/>
        <w:gridCol w:w="1201"/>
      </w:tblGrid>
      <w:tr w:rsidR="00053703" w:rsidRPr="00053703" w:rsidTr="00AD36CD">
        <w:tc>
          <w:tcPr>
            <w:tcW w:w="457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5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91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8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165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25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57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5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9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25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5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23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โครงการอุดหนุนงานพระนครคีรีเมืองเพชร(แข่งขันวัวเทียมเกวียน)</w:t>
            </w:r>
          </w:p>
        </w:tc>
        <w:tc>
          <w:tcPr>
            <w:tcW w:w="239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-เพื่อส่งเสริมการท่องเทียวและอนุรักษ์ประเพณีการแข่งขันวัวเทียมเกวียน</w:t>
            </w:r>
          </w:p>
        </w:tc>
        <w:tc>
          <w:tcPr>
            <w:tcW w:w="23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-สนับสนุนงบประมาณในการจัดงานให้จังหวัดเพชรบุรี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ปีละ 1 ครั้ง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22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-นักท่องเที่ยวมาเที่ยวชมงานพระนครคีรีเมืองเพชรเพิ่มขึ้น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23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โครงการอุดหนุนงานพระนครคีรี(วัวเทียมเกวียน)</w:t>
            </w:r>
          </w:p>
        </w:tc>
        <w:tc>
          <w:tcPr>
            <w:tcW w:w="239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-เพื่อส่งเสริมการท่องเทียวและอนุรักษ์ประเพณีวัวเทียมเกวียน</w:t>
            </w:r>
          </w:p>
        </w:tc>
        <w:tc>
          <w:tcPr>
            <w:tcW w:w="23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-สนับสนุนงบประมาณการจัดงานแก่อำเภอบ้านลาดปีละ 1 ครั้ง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222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-นักท่องเทียวได้ชมการแข่งขันวัวเทียมเกวียนและรู้จักตำบลบ้านหาดเพิ่มขึ้น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23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โครงการอนุรักษ์ดนตรีไทย</w:t>
            </w:r>
          </w:p>
        </w:tc>
        <w:tc>
          <w:tcPr>
            <w:tcW w:w="239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-เพื่อส่งเสริมการการอนุรักษ์ดนตรีไทย</w:t>
            </w:r>
          </w:p>
        </w:tc>
        <w:tc>
          <w:tcPr>
            <w:tcW w:w="23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เด็กและเยาวชน  จำนวน 50  คน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22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-เด็กและเยาวชนในชุมชนได้เรียนรู้เรื่องดนตรีไทย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  <w:tr w:rsidR="00053703" w:rsidRPr="00053703" w:rsidTr="00AD36CD">
        <w:tc>
          <w:tcPr>
            <w:tcW w:w="45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23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โครงการอนุรักษ์ศิลปะพื้นบ้านวัวเทียมไถ</w:t>
            </w:r>
          </w:p>
        </w:tc>
        <w:tc>
          <w:tcPr>
            <w:tcW w:w="239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เพื่อส่งเสริมการศิลปะพื้นบ้านวัวเทียมไถให้คงอยู่สืบต่อไป</w:t>
            </w:r>
          </w:p>
        </w:tc>
        <w:tc>
          <w:tcPr>
            <w:tcW w:w="23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จัดกิจกรรมปีละ 1 ครั้ง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22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เพื่อประชาสัมพันธ์การท่องเที่ยวในตำบล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7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23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โครงการอนุรักษ์ศิลปะพื้นบ้านการตีกลองยาว</w:t>
            </w:r>
          </w:p>
        </w:tc>
        <w:tc>
          <w:tcPr>
            <w:tcW w:w="239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เพื่อส่งเสริมให้เยาวชนได้เรียนรู้ศิลปะพื้นบ้านกลองยาว</w:t>
            </w:r>
          </w:p>
        </w:tc>
        <w:tc>
          <w:tcPr>
            <w:tcW w:w="238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เด็กและเยาวชน จำนวน  50 คน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55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22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เด็กและเยาวชนได้ร่วมกันอนุรักษ์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แนวทางการพัฒนาที่ 2. 2  การพัฒนาแหล่งเรียนรู้ทางศิลปวัฒนธรรมประเพณีท้องถิ่น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2308"/>
        <w:gridCol w:w="2364"/>
        <w:gridCol w:w="2308"/>
        <w:gridCol w:w="1130"/>
        <w:gridCol w:w="1130"/>
        <w:gridCol w:w="1130"/>
        <w:gridCol w:w="2154"/>
        <w:gridCol w:w="1198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โครงการปรับปรุงศูนย์เรียนรู้วัฒนธรรมประจำตำบล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-เพื่อเป็นศูนย์ศึกษาเรียนรู้ด้านศิลปวัฒนธรรมของท้องถิ่น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ปรับปรุงศูนย์การเรียนรู้วัฒนธรรมจำนวน 1 แห่ง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ประชาชนในตำบล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บ้านหาดมีสถานที่ในการเรียนรู้วัฒนธรรมประจำตำบล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โครงการเรียนรู้งานศิลปะและภูมิปัญญาท้องถิ่น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เพื่ออนุรักษ์ศิลปะและภูมิปัญญาในท้องถิ่น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-จัดกิจกรรมการเรียนรู้งานศิลปะแก่เด็กและเยาวชนปีละ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เด็กและเยาวชนได้เรียนรู้และอนุรักษ์งานศิลปะของท้องถิ่น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2.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การอนุรักษ์ศิลปวัฒนธรรมประเพณีและภูมิปัญญาท้องถิ่น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2. 3  การส่งเสริมกิจกรรมทางศาสนาและงานรัฐพิธีต่างๆ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84"/>
        <w:gridCol w:w="2384"/>
        <w:gridCol w:w="2384"/>
        <w:gridCol w:w="1047"/>
        <w:gridCol w:w="1047"/>
        <w:gridCol w:w="1047"/>
        <w:gridCol w:w="2229"/>
        <w:gridCol w:w="1199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โครงการจัดกิจกรรม ทางพระพุทธศาสนา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-เพื่อปลูกฝังให้เด็กมีคุณธรรม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-จัดกิจกรรมตามวันสำคัญทางพระพุทธศาสนา หรือจัดนิทรรศการ   วันมาฆบูชา วันเข้าพรรษา วันวิ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สาขบู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ชา วันอาสาฬหบูชา วันออกพรรษา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-เด็กมีคุณธรรม จริยธรรม และปฏิบัติธรรมตามวันสำคัญทางพุทธศาสนาได้ถูกต้อง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  <w:tr w:rsidR="00053703" w:rsidRPr="00053703" w:rsidTr="00AD36CD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โครงการแห่เทียนพรรษา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-เพื่อปลูกฝังให้เด็กได้ปฏิบัติตามวันสำคัญทางพระพุทธศาสนา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จัดกิจกรรมแห่เทียนพรรษา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-เด็กให้ความสำคัญกับวันสำคัญทางพระพุทธศาสนา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 w:hint="cs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3.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การส่งเสริมพัฒนาการกีฬาและนันทนาการในชุมชน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3.1 การส่งเสริมให้เด็ก เยาวชน ประชาชน เล่นกีฬาเพื่อสุขภาพ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329"/>
        <w:gridCol w:w="2344"/>
        <w:gridCol w:w="2307"/>
        <w:gridCol w:w="1130"/>
        <w:gridCol w:w="1130"/>
        <w:gridCol w:w="1130"/>
        <w:gridCol w:w="2153"/>
        <w:gridCol w:w="1198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โครงการสนับสนุนงบประมาณให้แก่ชมรมกีฬาตำบลบ้านหาด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-เพื่อส่งเสริมกลุ่มกีฬาและพัฒนาการกีฬาของตำบลบ้านหาด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-ปีละ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กลุ่มองค์กรกีฬาไม่น้อยกว่า 3 กลุ่ม มีความเข้มแข็งเยาวชนสนใจในกีฬามากขึ้น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โครงการจัดซื้อวัสดุอุปกรณ์กีฬาหมู่บ้าน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เพื่อส่งเสริมให้เด็ก เยาวชนประชาชนเล่นกีฬา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-จัดหาอุปกรณ์กีฬาประจำหมู่บ้าน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-เด็กเยาวชนและประชาชนสนใจการเล่นกีฬาเพิ่มขึ้น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  <w:tr w:rsidR="00053703" w:rsidRPr="00053703" w:rsidTr="00AD36C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โครงการแข่งขันกีฬาเยาวชน ประชาชน ตำบลบ้านหาด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-เพ่อใช้เวลาว่างให้เป็นประโยชน์และห่างไกลยาเสพติด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จัดแข่งขันกีฬา เยาวชน ประชาชน ปีละ 1 ครั้ง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150,000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-ใช้เวลาว่างให้เป็นประโยชน์และห่างไกลยาเสพติด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โครงการฝึกสอนกีฬาให้เยาวชนในช่วงปิดภาคเรียน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-เพื่อส่งเสริมให้เยาวชนใช้เวลาว่างในช่วงปิดภาคเรียนให้เกิดประโยชน์และห่างไกลจากยาเสพติด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จัดโครงการฝึกสอนกีฬา ปีละ 1 ครั้ง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50,000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-เยาวชนได้ใช้เวลาว่างให้เกิดประโยชน์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3.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การส่งเสริมพัฒนาการกีฬาและนันทนาการในชุมชน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3.2  จัดกิจกรรมส่งเสริมด้านกีฬาและนันทนาการในชุมชน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2302"/>
        <w:gridCol w:w="2340"/>
        <w:gridCol w:w="2302"/>
        <w:gridCol w:w="1130"/>
        <w:gridCol w:w="1130"/>
        <w:gridCol w:w="1130"/>
        <w:gridCol w:w="2190"/>
        <w:gridCol w:w="1198"/>
      </w:tblGrid>
      <w:tr w:rsidR="00053703" w:rsidRPr="00053703" w:rsidTr="00AD36CD">
        <w:tc>
          <w:tcPr>
            <w:tcW w:w="455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4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3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54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01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226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55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4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3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4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226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c>
          <w:tcPr>
            <w:tcW w:w="4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โครงการแข่งขันกีฬารวมพลคนท้องถิ่น อำเภอ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บ้านลาด</w:t>
            </w:r>
          </w:p>
        </w:tc>
        <w:tc>
          <w:tcPr>
            <w:tcW w:w="238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-เพื่อสร้างความสามัคคีในองค์กรและระหว่างองค์กร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 เข้าร่วมแข่งขันกีฬารวมพลคนท้องถิ่น ปีละ 1 ครั้ง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222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-เกิดความสามัคคีในองค์กรและระหว่าง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อปท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.ในเขตอำเภอบ้านลาด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c>
          <w:tcPr>
            <w:tcW w:w="4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โครงการส่งนักกีฬาเยาวชน ประชาชน เข้าร่วมแข่งขันในระดับต่างๆ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238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-เพื่อพัฒนาทักษะกีฬาแก่เด็กและเยาวชน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ประชาชน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-จัดส่งเด็กและเยาวชน ประชาชน เข้าร่วมกิจกรรมปีละ 3 ครั้ง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30,000</w:t>
            </w:r>
          </w:p>
        </w:tc>
        <w:tc>
          <w:tcPr>
            <w:tcW w:w="222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-เด็กและเยาวชนมีทักษะและประสบการณ์ด้านกีฬามากขึ้น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ส่วนการศึกษา </w:t>
            </w:r>
          </w:p>
        </w:tc>
      </w:tr>
      <w:tr w:rsidR="00053703" w:rsidRPr="00053703" w:rsidTr="00AD36CD">
        <w:tc>
          <w:tcPr>
            <w:tcW w:w="455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โครงการจัดซื้ออุปกรณ์  ออกกำลังกายให้หมู่บ้าน</w:t>
            </w:r>
          </w:p>
        </w:tc>
        <w:tc>
          <w:tcPr>
            <w:tcW w:w="2383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-เพื่อส่งเสริมการออกกำลังกายของประชาชนและเยาวชน</w:t>
            </w:r>
          </w:p>
        </w:tc>
        <w:tc>
          <w:tcPr>
            <w:tcW w:w="2354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หมู่ที่ 1-5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100,000</w:t>
            </w:r>
          </w:p>
        </w:tc>
        <w:tc>
          <w:tcPr>
            <w:tcW w:w="1067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100,000</w:t>
            </w:r>
          </w:p>
        </w:tc>
        <w:tc>
          <w:tcPr>
            <w:tcW w:w="222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-ประชาชนในหมู่บ้านได้ออกกำลังกายมีสุขภาพแข็งแรง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3.  </w:t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 การส่งเสริมพัฒนาการกีฬาและนันทนาการในชุมชน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3.3 ปรับปรุงพัฒนาสถานที่ในการทำกิจกรรมด้านกีฬาและนันทนาการในชุมชน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"/>
        <w:gridCol w:w="2316"/>
        <w:gridCol w:w="2338"/>
        <w:gridCol w:w="2298"/>
        <w:gridCol w:w="1326"/>
        <w:gridCol w:w="1050"/>
        <w:gridCol w:w="1050"/>
        <w:gridCol w:w="2146"/>
        <w:gridCol w:w="1198"/>
      </w:tblGrid>
      <w:tr w:rsidR="00053703" w:rsidRPr="00053703" w:rsidTr="00AD36CD">
        <w:tc>
          <w:tcPr>
            <w:tcW w:w="456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356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381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351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37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192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01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56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6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8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35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13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192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01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rPr>
          <w:trHeight w:val="998"/>
        </w:trPr>
        <w:tc>
          <w:tcPr>
            <w:tcW w:w="4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3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โครงการติดตั้งโคมไฟฟ้าส่องสว่างให้แก่ลานกีฬา สถานที่ออกกำลังกาย ของประชาชน</w:t>
            </w:r>
          </w:p>
        </w:tc>
        <w:tc>
          <w:tcPr>
            <w:tcW w:w="238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-เพื่อให้ประชาชนได้มีสถานที่ออกกำลังกายในช่วงเวลาเย็นถึงค่ำ</w:t>
            </w:r>
          </w:p>
        </w:tc>
        <w:tc>
          <w:tcPr>
            <w:tcW w:w="235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-ลานกีฬา ลานออกกำลังกายของหมู่บ้าน หมู่ที่   3</w:t>
            </w:r>
            <w:r w:rsidRPr="00053703"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  <w:t>-4</w:t>
            </w:r>
          </w:p>
        </w:tc>
        <w:tc>
          <w:tcPr>
            <w:tcW w:w="113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70,000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19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-เยาวชน ประชาชน ได้ใช้สนามกีฬา ลานกีฬา เป็นสถานที่ออกกำลังกาย พักผ่อนหย่อนใจ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rPr>
          <w:trHeight w:val="998"/>
        </w:trPr>
        <w:tc>
          <w:tcPr>
            <w:tcW w:w="4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3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โครงการเช่าที่ดินทำสนามกีฬาและปรับปรุงสนามกีฬาให้ได้มาตรฐาน</w:t>
            </w:r>
          </w:p>
        </w:tc>
        <w:tc>
          <w:tcPr>
            <w:tcW w:w="238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-เพื่อให้ประชาชน เยาวชน มีสถานที่ออกกำลังกายที่เป็นส่วนกลางของ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</w:t>
            </w:r>
          </w:p>
        </w:tc>
        <w:tc>
          <w:tcPr>
            <w:tcW w:w="235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จำนวน 1 แห่ง</w:t>
            </w:r>
          </w:p>
        </w:tc>
        <w:tc>
          <w:tcPr>
            <w:tcW w:w="113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10,000</w:t>
            </w:r>
          </w:p>
        </w:tc>
        <w:tc>
          <w:tcPr>
            <w:tcW w:w="219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-ประชาชนมีสถานที่ออกกำลังกายและเล่นกีฬาอย่างทั่วถึง 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rPr>
          <w:trHeight w:val="998"/>
        </w:trPr>
        <w:tc>
          <w:tcPr>
            <w:tcW w:w="4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356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โครงการก่อสร้างลานกีฬาเอนกประสงค์ ขนาดเล็ก </w:t>
            </w:r>
          </w:p>
        </w:tc>
        <w:tc>
          <w:tcPr>
            <w:tcW w:w="238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-เพื่อให้เยาวชน ประชาชนมีลานกีฬาสำหรับออกกำลังกายและเล่นกีฬาในชุมชน</w:t>
            </w:r>
          </w:p>
        </w:tc>
        <w:tc>
          <w:tcPr>
            <w:tcW w:w="2351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หมู่ที่ 4 จำนวน 1 แห่ง</w:t>
            </w:r>
          </w:p>
        </w:tc>
        <w:tc>
          <w:tcPr>
            <w:tcW w:w="113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1,400,000</w:t>
            </w:r>
          </w:p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(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กกท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.)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1053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2192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-เยาวชน ประชาชน มีพื้นที่ในการเล่นกีฬา</w:t>
            </w:r>
          </w:p>
        </w:tc>
        <w:tc>
          <w:tcPr>
            <w:tcW w:w="1201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Default="00053703" w:rsidP="00053703">
      <w:pPr>
        <w:spacing w:after="0" w:line="240" w:lineRule="auto"/>
        <w:rPr>
          <w:rFonts w:ascii="TH SarabunIT๙" w:eastAsia="SimSun" w:hAnsi="TH SarabunIT๙" w:cs="TH SarabunIT๙" w:hint="cs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bookmarkStart w:id="0" w:name="_GoBack"/>
      <w:bookmarkEnd w:id="0"/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lastRenderedPageBreak/>
        <w:t xml:space="preserve">4.  </w:t>
      </w:r>
      <w:proofErr w:type="gramStart"/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ยุทธศาสตร์  การส่งเสริมพัฒนาการเด็กและเยาวชน</w:t>
      </w:r>
      <w:proofErr w:type="gramEnd"/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    แนวทางที่ 3.1 ส่งเสริมให้เด็กและเยาวชนร่วมกันทำกิจกรรมเพื่อสร้างความสามัคคี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353"/>
        <w:gridCol w:w="2389"/>
        <w:gridCol w:w="2360"/>
        <w:gridCol w:w="1070"/>
        <w:gridCol w:w="1070"/>
        <w:gridCol w:w="1070"/>
        <w:gridCol w:w="2204"/>
        <w:gridCol w:w="1201"/>
      </w:tblGrid>
      <w:tr w:rsidR="00053703" w:rsidRPr="00053703" w:rsidTr="00AD36CD">
        <w:tc>
          <w:tcPr>
            <w:tcW w:w="468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52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เป้าหมาย</w:t>
            </w:r>
          </w:p>
        </w:tc>
        <w:tc>
          <w:tcPr>
            <w:tcW w:w="3240" w:type="dxa"/>
            <w:gridSpan w:val="3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งบประมาณ  (บาท)</w:t>
            </w:r>
          </w:p>
        </w:tc>
        <w:tc>
          <w:tcPr>
            <w:tcW w:w="2340" w:type="dxa"/>
            <w:vMerge w:val="restart"/>
            <w:vAlign w:val="center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ผลที่คาดว่าจะได้รับ</w:t>
            </w:r>
          </w:p>
        </w:tc>
        <w:tc>
          <w:tcPr>
            <w:tcW w:w="1210" w:type="dxa"/>
            <w:vMerge w:val="restart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หน่วยงานรับผิดชอบ</w:t>
            </w:r>
          </w:p>
        </w:tc>
      </w:tr>
      <w:tr w:rsidR="00053703" w:rsidRPr="00053703" w:rsidTr="00AD36CD">
        <w:tc>
          <w:tcPr>
            <w:tcW w:w="468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252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2561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  <w:r>
              <w:rPr>
                <w:rFonts w:ascii="TH SarabunIT๙" w:eastAsia="SimSun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2562</w:t>
            </w:r>
          </w:p>
        </w:tc>
        <w:tc>
          <w:tcPr>
            <w:tcW w:w="234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  <w:tc>
          <w:tcPr>
            <w:tcW w:w="1210" w:type="dxa"/>
            <w:vMerge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b/>
                <w:bCs/>
                <w:sz w:val="24"/>
                <w:szCs w:val="32"/>
                <w:lang w:eastAsia="zh-CN"/>
              </w:rPr>
            </w:pPr>
          </w:p>
        </w:tc>
      </w:tr>
      <w:tr w:rsidR="00053703" w:rsidRPr="00053703" w:rsidTr="00AD36CD">
        <w:trPr>
          <w:trHeight w:val="998"/>
        </w:trPr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โครงการการจัดงาน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วันเด็กแห่งชาติ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-เพื่อให้เด็กได้มีสวนร่วมในกิจกรรมต่างๆและเล็งเห็นความสำคัญของตนเอง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 จัดกิจกรรมวันเด็กแห่งชาติในวันเสาร์ที่ 2 ของเดือนมกราคม ปีละ 1 ครั้ง 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60,000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-เด็กมีความสุขทางใจและมีสุขภาพจิตที่ดีและมีความสุขในวันเด็กแห่งชาติ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rPr>
          <w:trHeight w:val="998"/>
        </w:trPr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โครงการบัณฑิตน้อย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-เพื่อส่งเสริมและสร้างแรงจูงใจให้ผู้ปกครองและให้ความสำคัญต่อการศึกษา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-จัดกิจกรรมบัณฑิตน้อยของศูนย์พัฒนาเด็กเล็ก </w:t>
            </w:r>
            <w:proofErr w:type="spellStart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อบต</w:t>
            </w:r>
            <w:proofErr w:type="spellEnd"/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.บ้านหาด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lang w:eastAsia="zh-CN"/>
              </w:rPr>
              <w:t xml:space="preserve"> </w:t>
            </w: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ปีละ 1 ครั้ง</w:t>
            </w:r>
          </w:p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20,000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-ผู้ปกครองส่งเด็กเข้าเรียนในศูนย์พัฒนาเด็กเล็กเพิ่มขึ้น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  <w:tr w:rsidR="00053703" w:rsidRPr="00053703" w:rsidTr="00AD36CD">
        <w:trPr>
          <w:trHeight w:val="998"/>
        </w:trPr>
        <w:tc>
          <w:tcPr>
            <w:tcW w:w="468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โครงการเยาวชนคนดีของตำบลบ้านหาด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-เพื่อให้เยาวชนในเขตตำบลบ้านหาด รู้จักและรักชุมชน ทำกิจกรรมสาธารณะให้แก่ท้องถิ่น</w:t>
            </w:r>
          </w:p>
        </w:tc>
        <w:tc>
          <w:tcPr>
            <w:tcW w:w="252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 xml:space="preserve">-เด็กเยาวชน อายุ 9-15 ปี 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108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80,000</w:t>
            </w:r>
          </w:p>
        </w:tc>
        <w:tc>
          <w:tcPr>
            <w:tcW w:w="2340" w:type="dxa"/>
          </w:tcPr>
          <w:p w:rsidR="00053703" w:rsidRPr="00053703" w:rsidRDefault="00053703" w:rsidP="00053703">
            <w:pPr>
              <w:spacing w:after="0" w:line="240" w:lineRule="auto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-เด็กเยาวชนมีการรวมกลุ่มทำกิจกรรมสาธารณะประโยชน์ร่วมกัน</w:t>
            </w:r>
          </w:p>
        </w:tc>
        <w:tc>
          <w:tcPr>
            <w:tcW w:w="1210" w:type="dxa"/>
          </w:tcPr>
          <w:p w:rsidR="00053703" w:rsidRPr="00053703" w:rsidRDefault="00053703" w:rsidP="00053703">
            <w:pPr>
              <w:spacing w:after="0" w:line="240" w:lineRule="auto"/>
              <w:jc w:val="center"/>
              <w:rPr>
                <w:rFonts w:ascii="TH SarabunIT๙" w:eastAsia="SimSun" w:hAnsi="TH SarabunIT๙" w:cs="TH SarabunIT๙"/>
                <w:sz w:val="24"/>
                <w:szCs w:val="32"/>
                <w:cs/>
                <w:lang w:eastAsia="zh-CN"/>
              </w:rPr>
            </w:pPr>
            <w:r w:rsidRPr="00053703">
              <w:rPr>
                <w:rFonts w:ascii="TH SarabunIT๙" w:eastAsia="SimSun" w:hAnsi="TH SarabunIT๙" w:cs="TH SarabunIT๙"/>
                <w:sz w:val="32"/>
                <w:szCs w:val="32"/>
                <w:cs/>
                <w:lang w:eastAsia="zh-CN"/>
              </w:rPr>
              <w:t>ส่วนการศึกษา</w:t>
            </w:r>
          </w:p>
        </w:tc>
      </w:tr>
    </w:tbl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  <w:sectPr w:rsidR="00053703" w:rsidRPr="00053703" w:rsidSect="003C79C5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lastRenderedPageBreak/>
        <w:t>บทที่ 5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การติดตามและประเมินผล</w:t>
      </w:r>
    </w:p>
    <w:p w:rsidR="00053703" w:rsidRPr="00053703" w:rsidRDefault="00053703" w:rsidP="00053703">
      <w:pPr>
        <w:spacing w:after="0" w:line="240" w:lineRule="auto"/>
        <w:jc w:val="center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การนำแผนพัฒนาการศึกษาสามปีไปสู่การปฏิบัติ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5.1  คณะกรรมการติดตามและประเมินผลการนำแผนพัฒนาการศึกษาสามปีไปสู่การปฏิบัติ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คำสั่งองค์การบริหารส่วนตำบลบ้านหาด ที่ 120 /2555  ลงวันที่  1  สิงหาคม  2555  โดยความเห็นชอบของคณะกรรมการสถานศึกษาฯ ในคราวการประชุมครั้งที่ 1 /2555  เมื่อวันที่ 1  มิถุนายน 2556 ได้แต่งตั้งคณะกรรมการติดตามและประเมินผลการนำแผนพัฒนาการศึกษาสามปีไปสู่การปฏิบัติ ดังนี้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นาย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ผ่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วน   เอมดี         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นายกองค์การบริหารส่วนตำบล   ประธานคณะกรรมการ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นายชำนาญ นิลงาม      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ตัวแทนประชาคม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นางสุนทรี   ใจมีธรรม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    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ตัวแทนประชาคม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นายสุจินดา  เกิดรอด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ผู้อำนวยการโรงเรียนวัดกุ่มฯ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นายสุชาติ  ดีประเสริฐ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สมาชิกสภา 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อบต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นายฉลวย  จงเจริญ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สมาชิกสภา 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อบต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วิเชียร  เรียบร้อย</w:t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ผู้ทรงคุณวุฒิ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ม้อย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รักมิตร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ผู้ทรงคุณวุฒิ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อิ้น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กลิ่นฉุน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ผู้แทนกรรมการสถานศึกษา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นาย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ศิ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ริวุฒิ  เกตุ</w:t>
      </w:r>
      <w:proofErr w:type="spellStart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กรณ์</w:t>
      </w:r>
      <w:proofErr w:type="spellEnd"/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ผู้แทนกรรมการสถานศึกษา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กรรมการ</w:t>
      </w:r>
    </w:p>
    <w:p w:rsidR="00053703" w:rsidRPr="00053703" w:rsidRDefault="00053703" w:rsidP="00053703">
      <w:pPr>
        <w:numPr>
          <w:ilvl w:val="0"/>
          <w:numId w:val="27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นางสาวศิริพร  เอมดี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นักวิชาการศึกษา</w:t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เลขานุการ</w:t>
      </w: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         ทั้งนี้ ให้คณะกรรมการติดตามและประเมินผลการนำแผนพัฒนาการศึกษาสามปีไปสู่การปฏิบัติ มีหน้าที่ ดังนี้</w:t>
      </w:r>
    </w:p>
    <w:p w:rsidR="00053703" w:rsidRPr="00053703" w:rsidRDefault="00053703" w:rsidP="00053703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กำหนดแนวทาง วิธีการในการติดตามและประเมินผลฯ</w:t>
      </w:r>
    </w:p>
    <w:p w:rsidR="00053703" w:rsidRPr="00053703" w:rsidRDefault="00053703" w:rsidP="00053703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ดำเนินการติดตามและประเมินผลฯ</w:t>
      </w:r>
    </w:p>
    <w:p w:rsidR="00053703" w:rsidRPr="00053703" w:rsidRDefault="00053703" w:rsidP="00053703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รายงานผลและเสนอความเห็นซึ่งได้จากการติดตามและประเมินผลฯ ต่อผู้อำนวยการสถานศึกษา /หัวหน้าศูนย์พัฒนาเด็กเล็ก เพื่อให้ผู้อำนวยการสถานศึกษา/หัวหน้าศูนย์พัฒนาเด็กเล็กเสนอต่อคณะกรรมการสถานศึกษา คณะกรรมการการศึกษาขององค์กรปกครองส่วนท้องถิ่น ผู้บริหารท้องถิ่น และประกาศผลการติดตามและประเมินฯ ให้ประชาชนในท้องถิ่นทราบโยทั่วกันอย่างน้อยภาคเรียนละ 1 ครั้ง ทั้งนี้ให้ปิดประกาศโดยเปิดเผยไม่น้อยกว่า 30 วัน</w:t>
      </w:r>
    </w:p>
    <w:p w:rsidR="00053703" w:rsidRPr="00053703" w:rsidRDefault="00053703" w:rsidP="00053703">
      <w:pPr>
        <w:numPr>
          <w:ilvl w:val="0"/>
          <w:numId w:val="28"/>
        </w:num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แต่งตั้งคณะอนุกรรมการหรือคณะทำงานเพื่อช่วยปฏิบัติงานตามที่เห็นสมควร</w:t>
      </w: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contextualSpacing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5.2 วิธีการติดตามและประเมินผลการนำแผนพัฒนาการศึกษาสามปีไปสู่การปฏิบัติ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1.  ออกคำสั่งแต่งตั้งคณะกรรมการติดตามและประเมินผลฯ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2.  ประชุมคณะกรรมการติดตามประเมินผลฯ เพื่อร่วมกันพิจารณากำหนดแนวทางวิธีการใน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การติดตามและประเมินผล 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3.  ประเมินผลสำเร็จเป็นรายโครงการว่าเป็นไปตามวัตถุประสงค์และเป้าหมายที่กำหนดหรือไม่ ทั้งนี้ ควรประเมินทั้งระบบ คือ ประเมินทั้งปัจจัยที่ใช้ กระบวนการที่ใช้ ผลผลิตที่ได้รับ และผลลัพธ์ที่เกิดขึ้น เพื่อจะได้รับทราบปัญหา อุปสรรคที่เกิดขึ้นสำหรับนำไปใช้ เป็นข้อมูลประกอบการกำหนดแนวทางในการแก้ไขปัญหาต่อไป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br/>
      </w:r>
      <w:r w:rsidRPr="00053703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5.3  ห้วงเวลาในการติดตามและประเมินผลการนำแผนพัฒนาการศึกษาสามปีไปสู่การปฏิบัติ</w:t>
      </w:r>
    </w:p>
    <w:p w:rsidR="00053703" w:rsidRPr="00053703" w:rsidRDefault="00053703" w:rsidP="00053703">
      <w:pPr>
        <w:numPr>
          <w:ilvl w:val="0"/>
          <w:numId w:val="25"/>
        </w:num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การประเมินผลก่อนเริ่มโครงการ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เป็นการประเมินผลเพื่อพิจารณาตัดสินใจเลือกโครงการที่ดี มีความสำคัญที่สุด เหมาะสมกับ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สภาพปัจจุบันได้ดำเนินการ ซึ่งคาดว่าจะเป็นประโยชน์ต่อส่วนรวม และเป็นความต้องการของประชาชน</w:t>
      </w:r>
    </w:p>
    <w:p w:rsidR="00053703" w:rsidRPr="00053703" w:rsidRDefault="00053703" w:rsidP="00053703">
      <w:pPr>
        <w:numPr>
          <w:ilvl w:val="0"/>
          <w:numId w:val="25"/>
        </w:num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การประเมินผลระหว่างดำเนินโครงการ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เป็นการประเมินผลระหว่างดำเนินโครงการ เพื่อดูว่ามีปัญหา อุปสรรคอย่างไรหรือไม่ใน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ระหว่างดำเนินการ  เป็นไปตามขั้นตอนที่วางไว้ในโครงการหรือไม่เพื่อพิจารณาปรับปรุงแก้ไขให้เป็นไปตามเป้าหมายของโครงการที่วางไว้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3.  การประเมินผลเมื่อ โครงการเสร็จสิ้นลงเรียบร้อย</w:t>
      </w:r>
    </w:p>
    <w:p w:rsidR="00053703" w:rsidRPr="00053703" w:rsidRDefault="00053703" w:rsidP="00053703">
      <w:pPr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 xml:space="preserve">เป็นการประเมินผลเมื่อโครงการได้ดำเนินการเสร็จสิ้นเรียบร้อยแล้ว เพื่อสรุปผลการดำเนินงานตามโครงการ ว่าคุ้มค่ากับการลงทุนหรือไม่ ประสบความสำเร็จมากน้อยเพียงใด มีประสิทธิภาพตรงตามจุดมุ่งหมาย เป้าหมายหรือไม่ มีปัญหาอุปสรรคอย่างไร เพื่อเก็บข้อมูลไว้ใน </w:t>
      </w:r>
    </w:p>
    <w:p w:rsidR="00053703" w:rsidRPr="00053703" w:rsidRDefault="00053703" w:rsidP="00053703">
      <w:pPr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053703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การจัดทำโครงการต่อไป</w:t>
      </w: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24"/>
          <w:lang w:eastAsia="zh-CN"/>
        </w:rPr>
      </w:pPr>
    </w:p>
    <w:p w:rsidR="00053703" w:rsidRPr="00053703" w:rsidRDefault="00053703" w:rsidP="00053703">
      <w:pPr>
        <w:spacing w:after="0" w:line="240" w:lineRule="auto"/>
        <w:rPr>
          <w:rFonts w:ascii="TH SarabunIT๙" w:eastAsia="SimSun" w:hAnsi="TH SarabunIT๙" w:cs="TH SarabunIT๙"/>
          <w:sz w:val="24"/>
          <w:lang w:eastAsia="zh-CN"/>
        </w:rPr>
      </w:pPr>
    </w:p>
    <w:p w:rsidR="00DB2536" w:rsidRDefault="00DB2536"/>
    <w:sectPr w:rsidR="00DB2536" w:rsidSect="003C79C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045"/>
    <w:multiLevelType w:val="hybridMultilevel"/>
    <w:tmpl w:val="EF3E9E26"/>
    <w:lvl w:ilvl="0" w:tplc="7B6C78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78424B"/>
    <w:multiLevelType w:val="hybridMultilevel"/>
    <w:tmpl w:val="79CE76D4"/>
    <w:lvl w:ilvl="0" w:tplc="91FCD8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8541FD"/>
    <w:multiLevelType w:val="hybridMultilevel"/>
    <w:tmpl w:val="569637E4"/>
    <w:lvl w:ilvl="0" w:tplc="661C95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3603F"/>
    <w:multiLevelType w:val="hybridMultilevel"/>
    <w:tmpl w:val="3D8809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17453"/>
    <w:multiLevelType w:val="multilevel"/>
    <w:tmpl w:val="F68AD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0C886F85"/>
    <w:multiLevelType w:val="multilevel"/>
    <w:tmpl w:val="02549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0DC62477"/>
    <w:multiLevelType w:val="hybridMultilevel"/>
    <w:tmpl w:val="245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60248"/>
    <w:multiLevelType w:val="multilevel"/>
    <w:tmpl w:val="CF8CA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134B565C"/>
    <w:multiLevelType w:val="multilevel"/>
    <w:tmpl w:val="724EAF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70"/>
        </w:tabs>
        <w:ind w:left="1470" w:hanging="39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440"/>
      </w:pPr>
      <w:rPr>
        <w:rFonts w:hint="default"/>
      </w:rPr>
    </w:lvl>
  </w:abstractNum>
  <w:abstractNum w:abstractNumId="9">
    <w:nsid w:val="13EF7C2C"/>
    <w:multiLevelType w:val="hybridMultilevel"/>
    <w:tmpl w:val="5720C9A8"/>
    <w:lvl w:ilvl="0" w:tplc="0D3C13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82151D3"/>
    <w:multiLevelType w:val="hybridMultilevel"/>
    <w:tmpl w:val="D1FE9544"/>
    <w:lvl w:ilvl="0" w:tplc="D57CAE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8E42AF6"/>
    <w:multiLevelType w:val="multilevel"/>
    <w:tmpl w:val="A956B5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70"/>
        </w:tabs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60"/>
        </w:tabs>
        <w:ind w:left="4560" w:hanging="1440"/>
      </w:pPr>
      <w:rPr>
        <w:rFonts w:hint="default"/>
      </w:rPr>
    </w:lvl>
  </w:abstractNum>
  <w:abstractNum w:abstractNumId="12">
    <w:nsid w:val="1D3D5101"/>
    <w:multiLevelType w:val="hybridMultilevel"/>
    <w:tmpl w:val="1DB4D0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FE5A30"/>
    <w:multiLevelType w:val="hybridMultilevel"/>
    <w:tmpl w:val="45622ED2"/>
    <w:lvl w:ilvl="0" w:tplc="B7E2FB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eastAsia="SimSun" w:hAnsi="Angsana New" w:cs="Angsana New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7B923AE"/>
    <w:multiLevelType w:val="multilevel"/>
    <w:tmpl w:val="1EF029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28EA62C5"/>
    <w:multiLevelType w:val="hybridMultilevel"/>
    <w:tmpl w:val="D7268912"/>
    <w:lvl w:ilvl="0" w:tplc="EA5A0D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2742AC"/>
    <w:multiLevelType w:val="hybridMultilevel"/>
    <w:tmpl w:val="A6AC82A8"/>
    <w:lvl w:ilvl="0" w:tplc="EF3A0A8C">
      <w:start w:val="2"/>
      <w:numFmt w:val="thaiNumbers"/>
      <w:lvlText w:val="%1."/>
      <w:lvlJc w:val="left"/>
      <w:pPr>
        <w:ind w:left="1353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32297F60"/>
    <w:multiLevelType w:val="hybridMultilevel"/>
    <w:tmpl w:val="8950586E"/>
    <w:lvl w:ilvl="0" w:tplc="A9FEDF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ED231BE"/>
    <w:multiLevelType w:val="hybridMultilevel"/>
    <w:tmpl w:val="22A44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B21FBA"/>
    <w:multiLevelType w:val="multilevel"/>
    <w:tmpl w:val="9B72E30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20">
    <w:nsid w:val="476D6BE5"/>
    <w:multiLevelType w:val="hybridMultilevel"/>
    <w:tmpl w:val="8BD4E3D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D266FFF"/>
    <w:multiLevelType w:val="hybridMultilevel"/>
    <w:tmpl w:val="B3AEB600"/>
    <w:lvl w:ilvl="0" w:tplc="1BA00F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3246012"/>
    <w:multiLevelType w:val="hybridMultilevel"/>
    <w:tmpl w:val="32CAC57C"/>
    <w:lvl w:ilvl="0" w:tplc="99249E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4AE650C"/>
    <w:multiLevelType w:val="hybridMultilevel"/>
    <w:tmpl w:val="C1429D9A"/>
    <w:lvl w:ilvl="0" w:tplc="9C284E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F1418E"/>
    <w:multiLevelType w:val="hybridMultilevel"/>
    <w:tmpl w:val="A9361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54ADD"/>
    <w:multiLevelType w:val="hybridMultilevel"/>
    <w:tmpl w:val="9AFC59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205BD8"/>
    <w:multiLevelType w:val="hybridMultilevel"/>
    <w:tmpl w:val="DA326808"/>
    <w:lvl w:ilvl="0" w:tplc="BE9051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45B4683"/>
    <w:multiLevelType w:val="hybridMultilevel"/>
    <w:tmpl w:val="C010A62E"/>
    <w:lvl w:ilvl="0" w:tplc="87A08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5B0CFA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ngsana New" w:eastAsia="SimSu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87A6EFD"/>
    <w:multiLevelType w:val="multilevel"/>
    <w:tmpl w:val="778223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F2F306A"/>
    <w:multiLevelType w:val="hybridMultilevel"/>
    <w:tmpl w:val="0C323FC0"/>
    <w:lvl w:ilvl="0" w:tplc="FE4671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62A7694"/>
    <w:multiLevelType w:val="hybridMultilevel"/>
    <w:tmpl w:val="C710668E"/>
    <w:lvl w:ilvl="0" w:tplc="6F207D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B473814"/>
    <w:multiLevelType w:val="hybridMultilevel"/>
    <w:tmpl w:val="A4C83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8"/>
  </w:num>
  <w:num w:numId="4">
    <w:abstractNumId w:val="14"/>
  </w:num>
  <w:num w:numId="5">
    <w:abstractNumId w:val="11"/>
  </w:num>
  <w:num w:numId="6">
    <w:abstractNumId w:val="12"/>
  </w:num>
  <w:num w:numId="7">
    <w:abstractNumId w:val="18"/>
  </w:num>
  <w:num w:numId="8">
    <w:abstractNumId w:val="3"/>
  </w:num>
  <w:num w:numId="9">
    <w:abstractNumId w:val="31"/>
  </w:num>
  <w:num w:numId="10">
    <w:abstractNumId w:val="10"/>
  </w:num>
  <w:num w:numId="11">
    <w:abstractNumId w:val="8"/>
  </w:num>
  <w:num w:numId="12">
    <w:abstractNumId w:val="2"/>
  </w:num>
  <w:num w:numId="13">
    <w:abstractNumId w:val="9"/>
  </w:num>
  <w:num w:numId="14">
    <w:abstractNumId w:val="27"/>
  </w:num>
  <w:num w:numId="15">
    <w:abstractNumId w:val="1"/>
  </w:num>
  <w:num w:numId="16">
    <w:abstractNumId w:val="25"/>
  </w:num>
  <w:num w:numId="17">
    <w:abstractNumId w:val="13"/>
  </w:num>
  <w:num w:numId="18">
    <w:abstractNumId w:val="20"/>
  </w:num>
  <w:num w:numId="19">
    <w:abstractNumId w:val="22"/>
  </w:num>
  <w:num w:numId="20">
    <w:abstractNumId w:val="23"/>
  </w:num>
  <w:num w:numId="21">
    <w:abstractNumId w:val="26"/>
  </w:num>
  <w:num w:numId="22">
    <w:abstractNumId w:val="15"/>
  </w:num>
  <w:num w:numId="23">
    <w:abstractNumId w:val="30"/>
  </w:num>
  <w:num w:numId="24">
    <w:abstractNumId w:val="29"/>
  </w:num>
  <w:num w:numId="25">
    <w:abstractNumId w:val="17"/>
  </w:num>
  <w:num w:numId="26">
    <w:abstractNumId w:val="16"/>
  </w:num>
  <w:num w:numId="27">
    <w:abstractNumId w:val="0"/>
  </w:num>
  <w:num w:numId="28">
    <w:abstractNumId w:val="21"/>
  </w:num>
  <w:num w:numId="29">
    <w:abstractNumId w:val="7"/>
  </w:num>
  <w:num w:numId="30">
    <w:abstractNumId w:val="5"/>
  </w:num>
  <w:num w:numId="31">
    <w:abstractNumId w:val="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703"/>
    <w:rsid w:val="00053703"/>
    <w:rsid w:val="002A5032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paragraph" w:styleId="2">
    <w:name w:val="heading 2"/>
    <w:basedOn w:val="a"/>
    <w:next w:val="a"/>
    <w:link w:val="20"/>
    <w:qFormat/>
    <w:rsid w:val="00053703"/>
    <w:pPr>
      <w:keepNext/>
      <w:spacing w:after="0" w:line="240" w:lineRule="auto"/>
      <w:ind w:left="720"/>
      <w:outlineLvl w:val="1"/>
    </w:pPr>
    <w:rPr>
      <w:rFonts w:ascii="AngsanaUPC" w:eastAsia="Cordia New" w:hAnsi="AngsanaUPC" w:cs="AngsanaUPC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053703"/>
    <w:pPr>
      <w:keepNext/>
      <w:spacing w:after="0" w:line="240" w:lineRule="auto"/>
      <w:jc w:val="center"/>
      <w:outlineLvl w:val="2"/>
    </w:pPr>
    <w:rPr>
      <w:rFonts w:ascii="AngsanaUPC" w:eastAsia="Cordia New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053703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053703"/>
    <w:rPr>
      <w:rFonts w:ascii="AngsanaUPC" w:eastAsia="Cordia New" w:hAnsi="AngsanaUPC" w:cs="AngsanaUPC"/>
      <w:b/>
      <w:bCs/>
      <w:sz w:val="32"/>
      <w:szCs w:val="32"/>
    </w:rPr>
  </w:style>
  <w:style w:type="numbering" w:customStyle="1" w:styleId="1">
    <w:name w:val="ไม่มีรายการ1"/>
    <w:next w:val="a2"/>
    <w:uiPriority w:val="99"/>
    <w:semiHidden/>
    <w:unhideWhenUsed/>
    <w:rsid w:val="00053703"/>
  </w:style>
  <w:style w:type="paragraph" w:styleId="a3">
    <w:name w:val="List Paragraph"/>
    <w:basedOn w:val="a"/>
    <w:uiPriority w:val="34"/>
    <w:qFormat/>
    <w:rsid w:val="00053703"/>
    <w:pPr>
      <w:spacing w:after="0" w:line="240" w:lineRule="auto"/>
      <w:ind w:left="720"/>
      <w:contextualSpacing/>
    </w:pPr>
    <w:rPr>
      <w:rFonts w:ascii="Times New Roman" w:eastAsia="SimSun" w:hAnsi="Times New Roman" w:cs="Angsana New"/>
      <w:sz w:val="24"/>
      <w:lang w:eastAsia="zh-CN"/>
    </w:rPr>
  </w:style>
  <w:style w:type="table" w:styleId="a4">
    <w:name w:val="Table Grid"/>
    <w:basedOn w:val="a1"/>
    <w:rsid w:val="0005370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053703"/>
    <w:pPr>
      <w:spacing w:after="0" w:line="240" w:lineRule="auto"/>
      <w:ind w:left="720"/>
    </w:pPr>
    <w:rPr>
      <w:rFonts w:ascii="AngsanaUPC" w:eastAsia="Cordia New" w:hAnsi="AngsanaUPC" w:cs="AngsanaUPC"/>
      <w:sz w:val="32"/>
      <w:szCs w:val="32"/>
    </w:rPr>
  </w:style>
  <w:style w:type="character" w:customStyle="1" w:styleId="a6">
    <w:name w:val="การเยื้องเนื้อความ อักขระ"/>
    <w:basedOn w:val="a0"/>
    <w:link w:val="a5"/>
    <w:rsid w:val="00053703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rsid w:val="00053703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8">
    <w:name w:val="หัวกระดาษ อักขระ"/>
    <w:basedOn w:val="a0"/>
    <w:link w:val="a7"/>
    <w:rsid w:val="00053703"/>
    <w:rPr>
      <w:rFonts w:ascii="Times New Roman" w:eastAsia="SimSun" w:hAnsi="Times New Roman" w:cs="Angsana New"/>
      <w:sz w:val="24"/>
      <w:lang w:eastAsia="zh-CN"/>
    </w:rPr>
  </w:style>
  <w:style w:type="paragraph" w:styleId="a9">
    <w:name w:val="footer"/>
    <w:basedOn w:val="a"/>
    <w:link w:val="aa"/>
    <w:rsid w:val="00053703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a">
    <w:name w:val="ท้ายกระดาษ อักขระ"/>
    <w:basedOn w:val="a0"/>
    <w:link w:val="a9"/>
    <w:rsid w:val="00053703"/>
    <w:rPr>
      <w:rFonts w:ascii="Times New Roman" w:eastAsia="SimSun" w:hAnsi="Times New Roman" w:cs="Angsana New"/>
      <w:sz w:val="24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053703"/>
    <w:pPr>
      <w:spacing w:after="0" w:line="240" w:lineRule="auto"/>
    </w:pPr>
    <w:rPr>
      <w:rFonts w:ascii="Tahoma" w:eastAsia="SimSun" w:hAnsi="Tahoma" w:cs="Angsana New"/>
      <w:sz w:val="16"/>
      <w:szCs w:val="20"/>
      <w:lang w:eastAsia="zh-CN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053703"/>
    <w:rPr>
      <w:rFonts w:ascii="Tahoma" w:eastAsia="SimSun" w:hAnsi="Tahoma" w:cs="Angsana New"/>
      <w:sz w:val="16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paragraph" w:styleId="2">
    <w:name w:val="heading 2"/>
    <w:basedOn w:val="a"/>
    <w:next w:val="a"/>
    <w:link w:val="20"/>
    <w:qFormat/>
    <w:rsid w:val="00053703"/>
    <w:pPr>
      <w:keepNext/>
      <w:spacing w:after="0" w:line="240" w:lineRule="auto"/>
      <w:ind w:left="720"/>
      <w:outlineLvl w:val="1"/>
    </w:pPr>
    <w:rPr>
      <w:rFonts w:ascii="AngsanaUPC" w:eastAsia="Cordia New" w:hAnsi="AngsanaUPC" w:cs="AngsanaUPC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053703"/>
    <w:pPr>
      <w:keepNext/>
      <w:spacing w:after="0" w:line="240" w:lineRule="auto"/>
      <w:jc w:val="center"/>
      <w:outlineLvl w:val="2"/>
    </w:pPr>
    <w:rPr>
      <w:rFonts w:ascii="AngsanaUPC" w:eastAsia="Cordia New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053703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053703"/>
    <w:rPr>
      <w:rFonts w:ascii="AngsanaUPC" w:eastAsia="Cordia New" w:hAnsi="AngsanaUPC" w:cs="AngsanaUPC"/>
      <w:b/>
      <w:bCs/>
      <w:sz w:val="32"/>
      <w:szCs w:val="32"/>
    </w:rPr>
  </w:style>
  <w:style w:type="numbering" w:customStyle="1" w:styleId="1">
    <w:name w:val="ไม่มีรายการ1"/>
    <w:next w:val="a2"/>
    <w:uiPriority w:val="99"/>
    <w:semiHidden/>
    <w:unhideWhenUsed/>
    <w:rsid w:val="00053703"/>
  </w:style>
  <w:style w:type="paragraph" w:styleId="a3">
    <w:name w:val="List Paragraph"/>
    <w:basedOn w:val="a"/>
    <w:uiPriority w:val="34"/>
    <w:qFormat/>
    <w:rsid w:val="00053703"/>
    <w:pPr>
      <w:spacing w:after="0" w:line="240" w:lineRule="auto"/>
      <w:ind w:left="720"/>
      <w:contextualSpacing/>
    </w:pPr>
    <w:rPr>
      <w:rFonts w:ascii="Times New Roman" w:eastAsia="SimSun" w:hAnsi="Times New Roman" w:cs="Angsana New"/>
      <w:sz w:val="24"/>
      <w:lang w:eastAsia="zh-CN"/>
    </w:rPr>
  </w:style>
  <w:style w:type="table" w:styleId="a4">
    <w:name w:val="Table Grid"/>
    <w:basedOn w:val="a1"/>
    <w:rsid w:val="0005370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053703"/>
    <w:pPr>
      <w:spacing w:after="0" w:line="240" w:lineRule="auto"/>
      <w:ind w:left="720"/>
    </w:pPr>
    <w:rPr>
      <w:rFonts w:ascii="AngsanaUPC" w:eastAsia="Cordia New" w:hAnsi="AngsanaUPC" w:cs="AngsanaUPC"/>
      <w:sz w:val="32"/>
      <w:szCs w:val="32"/>
    </w:rPr>
  </w:style>
  <w:style w:type="character" w:customStyle="1" w:styleId="a6">
    <w:name w:val="การเยื้องเนื้อความ อักขระ"/>
    <w:basedOn w:val="a0"/>
    <w:link w:val="a5"/>
    <w:rsid w:val="00053703"/>
    <w:rPr>
      <w:rFonts w:ascii="AngsanaUPC" w:eastAsia="Cordia New" w:hAnsi="AngsanaUPC" w:cs="AngsanaUPC"/>
      <w:sz w:val="32"/>
      <w:szCs w:val="32"/>
    </w:rPr>
  </w:style>
  <w:style w:type="paragraph" w:styleId="a7">
    <w:name w:val="header"/>
    <w:basedOn w:val="a"/>
    <w:link w:val="a8"/>
    <w:rsid w:val="00053703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8">
    <w:name w:val="หัวกระดาษ อักขระ"/>
    <w:basedOn w:val="a0"/>
    <w:link w:val="a7"/>
    <w:rsid w:val="00053703"/>
    <w:rPr>
      <w:rFonts w:ascii="Times New Roman" w:eastAsia="SimSun" w:hAnsi="Times New Roman" w:cs="Angsana New"/>
      <w:sz w:val="24"/>
      <w:lang w:eastAsia="zh-CN"/>
    </w:rPr>
  </w:style>
  <w:style w:type="paragraph" w:styleId="a9">
    <w:name w:val="footer"/>
    <w:basedOn w:val="a"/>
    <w:link w:val="aa"/>
    <w:rsid w:val="00053703"/>
    <w:pPr>
      <w:tabs>
        <w:tab w:val="center" w:pos="4513"/>
        <w:tab w:val="right" w:pos="9026"/>
      </w:tabs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customStyle="1" w:styleId="aa">
    <w:name w:val="ท้ายกระดาษ อักขระ"/>
    <w:basedOn w:val="a0"/>
    <w:link w:val="a9"/>
    <w:rsid w:val="00053703"/>
    <w:rPr>
      <w:rFonts w:ascii="Times New Roman" w:eastAsia="SimSun" w:hAnsi="Times New Roman" w:cs="Angsana New"/>
      <w:sz w:val="24"/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053703"/>
    <w:pPr>
      <w:spacing w:after="0" w:line="240" w:lineRule="auto"/>
    </w:pPr>
    <w:rPr>
      <w:rFonts w:ascii="Tahoma" w:eastAsia="SimSun" w:hAnsi="Tahoma" w:cs="Angsana New"/>
      <w:sz w:val="16"/>
      <w:szCs w:val="20"/>
      <w:lang w:eastAsia="zh-CN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053703"/>
    <w:rPr>
      <w:rFonts w:ascii="Tahoma" w:eastAsia="SimSun" w:hAnsi="Tahoma" w:cs="Angsana New"/>
      <w:sz w:val="1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3928</Words>
  <Characters>22391</Characters>
  <Application>Microsoft Office Word</Application>
  <DocSecurity>0</DocSecurity>
  <Lines>186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cp:lastPrinted>2017-05-29T01:26:00Z</cp:lastPrinted>
  <dcterms:created xsi:type="dcterms:W3CDTF">2017-05-29T01:22:00Z</dcterms:created>
  <dcterms:modified xsi:type="dcterms:W3CDTF">2017-05-29T01:26:00Z</dcterms:modified>
</cp:coreProperties>
</file>