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72"/>
          <w:szCs w:val="72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80"/>
          <w:szCs w:val="80"/>
          <w:lang w:eastAsia="zh-CN"/>
        </w:rPr>
      </w:pPr>
      <w:r w:rsidRPr="00977397">
        <w:rPr>
          <w:rFonts w:ascii="TH SarabunIT๙" w:eastAsia="SimSun" w:hAnsi="TH SarabunIT๙" w:cs="TH SarabunIT๙"/>
          <w:b/>
          <w:bCs/>
          <w:color w:val="00B0F0"/>
          <w:sz w:val="80"/>
          <w:szCs w:val="80"/>
          <w:cs/>
          <w:lang w:eastAsia="zh-CN"/>
        </w:rPr>
        <w:t>แผนพัฒนาการศึกษาสามปี</w:t>
      </w: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72"/>
          <w:szCs w:val="72"/>
          <w:lang w:eastAsia="zh-CN"/>
        </w:rPr>
      </w:pPr>
      <w:r w:rsidRPr="00977397">
        <w:rPr>
          <w:rFonts w:ascii="TH SarabunIT๙" w:eastAsia="SimSun" w:hAnsi="TH SarabunIT๙" w:cs="TH SarabunIT๙"/>
          <w:b/>
          <w:bCs/>
          <w:color w:val="00B0F0"/>
          <w:sz w:val="72"/>
          <w:szCs w:val="72"/>
          <w:cs/>
          <w:lang w:eastAsia="zh-CN"/>
        </w:rPr>
        <w:t>(พ.ศ.2557-2559)</w:t>
      </w: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  <w:r w:rsidRPr="00977397"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cs/>
          <w:lang w:eastAsia="zh-CN"/>
        </w:rPr>
        <w:t>ของ</w:t>
      </w: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0F3BDD" w:rsidP="0099174C">
      <w:pPr>
        <w:spacing w:after="0" w:line="240" w:lineRule="auto"/>
        <w:jc w:val="center"/>
        <w:rPr>
          <w:rFonts w:ascii="TH SarabunIT๙" w:eastAsia="SimSun" w:hAnsi="TH SarabunIT๙" w:cs="TH SarabunIT๙" w:hint="cs"/>
          <w:b/>
          <w:bCs/>
          <w:color w:val="00B0F0"/>
          <w:sz w:val="56"/>
          <w:szCs w:val="56"/>
          <w:cs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color w:val="00B0F0"/>
          <w:sz w:val="56"/>
          <w:szCs w:val="56"/>
          <w:cs/>
          <w:lang w:eastAsia="zh-CN"/>
        </w:rPr>
        <w:t>ส่วนการศึกษา ศาสนาและวัฒนธรรม</w:t>
      </w:r>
      <w:bookmarkStart w:id="0" w:name="_GoBack"/>
      <w:bookmarkEnd w:id="0"/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  <w:r w:rsidRPr="00977397"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cs/>
          <w:lang w:eastAsia="zh-CN"/>
        </w:rPr>
        <w:t>องค์การบริหารส่วนตำบลบ้านหาด</w:t>
      </w: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  <w:r w:rsidRPr="00977397"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cs/>
          <w:lang w:eastAsia="zh-CN"/>
        </w:rPr>
        <w:t>อำเภอบ้านลาด   จังหวัดเพชรบุรี</w:t>
      </w: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77397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B0F0"/>
          <w:sz w:val="56"/>
          <w:szCs w:val="56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943634" w:themeColor="accent2" w:themeShade="BF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943634" w:themeColor="accent2" w:themeShade="BF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943634" w:themeColor="accent2" w:themeShade="BF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943634" w:themeColor="accent2" w:themeShade="BF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บทที่ 1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บทนำ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-------------------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1. วิสัยทัศน์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color w:val="000000" w:themeColor="text1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         การศึกษามีมาตรฐาน  ร่วมสืบสานวัฒนธรรมประเพณี  สุขภาพดีถ้วนหน้า  พัฒนาเด็กไทย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color w:val="000000" w:themeColor="text1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2. </w:t>
      </w:r>
      <w:proofErr w:type="spellStart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พันธ</w:t>
      </w:r>
      <w:proofErr w:type="spellEnd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กิจ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พันธ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กิจที่ 1   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พันธ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กิจที่ 2   ส่งเสริมการอนุรักษ์ศิลปวัฒนธรรมประเพณีและภูมิปัญญาท้องถิ่น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พันธ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กิจที่ 3   </w:t>
      </w:r>
      <w:r w:rsidRPr="0099174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ส่งเสริมพัฒนาการเด็กและเยาวชนให้มีประสิทธิภาพ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sectPr w:rsidR="0099174C" w:rsidRPr="0099174C" w:rsidSect="00F81492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3. จุดมุ่งหมายเพื่อการพัฒนา  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3544"/>
        <w:gridCol w:w="3260"/>
        <w:gridCol w:w="1276"/>
        <w:gridCol w:w="850"/>
        <w:gridCol w:w="851"/>
        <w:gridCol w:w="850"/>
      </w:tblGrid>
      <w:tr w:rsidR="0099174C" w:rsidRPr="0099174C" w:rsidTr="004713B9">
        <w:tc>
          <w:tcPr>
            <w:tcW w:w="3794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จุดมุ่งหมายเพื่อการพัฒนา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Goals</w:t>
            </w: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544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ตัวชี้วัด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KPIs</w:t>
            </w: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26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ข้อมูลพื้นฐาน</w:t>
            </w:r>
          </w:p>
        </w:tc>
        <w:tc>
          <w:tcPr>
            <w:tcW w:w="3827" w:type="dxa"/>
            <w:gridSpan w:val="4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 (</w:t>
            </w: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Targets</w:t>
            </w: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99174C" w:rsidRPr="0099174C" w:rsidTr="004713B9">
        <w:tc>
          <w:tcPr>
            <w:tcW w:w="3794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</w:p>
        </w:tc>
        <w:tc>
          <w:tcPr>
            <w:tcW w:w="3544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</w:p>
        </w:tc>
        <w:tc>
          <w:tcPr>
            <w:tcW w:w="326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99174C" w:rsidRPr="0099174C" w:rsidRDefault="0099174C" w:rsidP="00F3254B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 xml:space="preserve">ปี </w:t>
            </w:r>
            <w:r w:rsidR="00F3254B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57-59</w:t>
            </w:r>
          </w:p>
        </w:tc>
        <w:tc>
          <w:tcPr>
            <w:tcW w:w="850" w:type="dxa"/>
          </w:tcPr>
          <w:p w:rsidR="0099174C" w:rsidRPr="0099174C" w:rsidRDefault="00F3254B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5</w:t>
            </w: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851" w:type="dxa"/>
          </w:tcPr>
          <w:p w:rsidR="0099174C" w:rsidRPr="0099174C" w:rsidRDefault="00F3254B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5</w:t>
            </w: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850" w:type="dxa"/>
          </w:tcPr>
          <w:p w:rsidR="0099174C" w:rsidRPr="0099174C" w:rsidRDefault="00F3254B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59</w:t>
            </w:r>
          </w:p>
        </w:tc>
      </w:tr>
      <w:tr w:rsidR="0099174C" w:rsidRPr="0099174C" w:rsidTr="004713B9">
        <w:tc>
          <w:tcPr>
            <w:tcW w:w="379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 การพัฒนาคุณภาพการศึกษาให้ได้มาตรฐาน</w:t>
            </w:r>
          </w:p>
        </w:tc>
        <w:tc>
          <w:tcPr>
            <w:tcW w:w="354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ร้อยละของเด็กเยาวชนและประชาชนที่ได้รับการศึกษาขั้นพื้นฐาน </w:t>
            </w:r>
          </w:p>
        </w:tc>
        <w:tc>
          <w:tcPr>
            <w:tcW w:w="326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เด็กเยาวชนและประชาชนร้อยละ 80 ได้รับการศึกษาขั้นพื้นฐาน 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100 %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85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%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85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85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</w:tr>
      <w:tr w:rsidR="0099174C" w:rsidRPr="0099174C" w:rsidTr="004713B9">
        <w:tc>
          <w:tcPr>
            <w:tcW w:w="379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   การอนุรักษ์ศิลปวัฒนธรรม ประเพณีภูมิปัญญาท้องถิ่น</w:t>
            </w:r>
          </w:p>
        </w:tc>
        <w:tc>
          <w:tcPr>
            <w:tcW w:w="354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ร้อยละของเด็กและเยาวชน และประชาชนอนุรักษ์ศิลปะ วัฒนธรรมประเพณี และภูมิปัญญาท้องถิ่น</w:t>
            </w:r>
          </w:p>
        </w:tc>
        <w:tc>
          <w:tcPr>
            <w:tcW w:w="326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- เด็กและเยาวชนที่ร่วมกิจกรรม ด้านการอนุรักษ์วัฒนธรรมประเพณีท้องถิ่นร้อยละ 50 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70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  <w:tc>
          <w:tcPr>
            <w:tcW w:w="85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%</w:t>
            </w:r>
          </w:p>
        </w:tc>
        <w:tc>
          <w:tcPr>
            <w:tcW w:w="85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  <w:tc>
          <w:tcPr>
            <w:tcW w:w="85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</w:tr>
      <w:tr w:rsidR="0099174C" w:rsidRPr="0099174C" w:rsidTr="004713B9">
        <w:tc>
          <w:tcPr>
            <w:tcW w:w="379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4. การส่งเสริมพัฒนาการเด็กและเยาวชน</w:t>
            </w:r>
          </w:p>
        </w:tc>
        <w:tc>
          <w:tcPr>
            <w:tcW w:w="354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ร้อยละของกิจกรรมที่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อปท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 จัดเพื่อปลูกฝังจิตสำนึกค่านิยมความเป็นไทยแก่เด็กและเยาวชน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326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เด็กและเยาวชนมีคุณลักษณะที่พึงประสงค์ร้อยละ 70 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90%</w:t>
            </w:r>
          </w:p>
        </w:tc>
        <w:tc>
          <w:tcPr>
            <w:tcW w:w="85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  <w:tc>
          <w:tcPr>
            <w:tcW w:w="85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  <w:tc>
          <w:tcPr>
            <w:tcW w:w="85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sectPr w:rsidR="0099174C" w:rsidRPr="0099174C" w:rsidSect="00F81492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 xml:space="preserve">บทที่  2  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ผลการจัดการศึกษาในปีงบประมาณที่ผ่านมา</w:t>
      </w:r>
    </w:p>
    <w:p w:rsidR="0099174C" w:rsidRPr="0099174C" w:rsidRDefault="0099174C" w:rsidP="0099174C">
      <w:pPr>
        <w:spacing w:after="0" w:line="240" w:lineRule="auto"/>
        <w:ind w:right="-7"/>
        <w:rPr>
          <w:rFonts w:ascii="TH SarabunIT๙" w:eastAsia="SimSun" w:hAnsi="TH SarabunIT๙" w:cs="TH SarabunIT๙"/>
          <w:sz w:val="24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99174C" w:rsidRPr="0099174C" w:rsidRDefault="0099174C" w:rsidP="0099174C">
      <w:pPr>
        <w:numPr>
          <w:ilvl w:val="0"/>
          <w:numId w:val="29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ยุทธศาสตร์การพัฒนาด้านส่งเสริมการศึกษาและพัฒนาคุณภาพชีวิต</w:t>
      </w:r>
    </w:p>
    <w:p w:rsidR="0099174C" w:rsidRPr="0099174C" w:rsidRDefault="0099174C" w:rsidP="0099174C">
      <w:pPr>
        <w:numPr>
          <w:ilvl w:val="1"/>
          <w:numId w:val="29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แนวทางการพัฒนาด้านการศึกษา </w:t>
      </w: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99174C" w:rsidRPr="0099174C" w:rsidTr="004713B9">
        <w:tc>
          <w:tcPr>
            <w:tcW w:w="2518" w:type="dxa"/>
            <w:vMerge w:val="restart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ผลการประเมินเชิงคุณภาพและข้อเสนอแนะ</w:t>
            </w:r>
          </w:p>
        </w:tc>
      </w:tr>
      <w:tr w:rsidR="0099174C" w:rsidRPr="0099174C" w:rsidTr="004713B9">
        <w:tc>
          <w:tcPr>
            <w:tcW w:w="2518" w:type="dxa"/>
            <w:vMerge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36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3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2518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จัดซื้ออาหารเสริม(นม) ให้แก่เด็กระดับก่อนประถมและประถมศึกษาของ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-เพื่อให้เด็กนักเรียนระดับก่อนประถมและประถมศึกษาได้รับอาหารเสริม(นม) อย่างทั่วถึงเพียงพอ</w:t>
            </w:r>
          </w:p>
        </w:tc>
        <w:tc>
          <w:tcPr>
            <w:tcW w:w="236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-เด็กนักเรียนได้รับอาหารเสริม(นม) และอาหารกลางวันอย่างทั่วถึงและเพียงพอ</w:t>
            </w:r>
          </w:p>
        </w:tc>
        <w:tc>
          <w:tcPr>
            <w:tcW w:w="236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เด็กนักเรียน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</w:p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3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ได้รับอาหารเสริม(นม)  อย่างทั่วถึงและเพียงพอ</w:t>
            </w:r>
          </w:p>
        </w:tc>
        <w:tc>
          <w:tcPr>
            <w:tcW w:w="247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ได้รับอาหารเสริม(นม)  อย่างทั่วถึงและเพียงพอ</w:t>
            </w:r>
          </w:p>
        </w:tc>
      </w:tr>
      <w:tr w:rsidR="0099174C" w:rsidRPr="0099174C" w:rsidTr="004713B9">
        <w:tc>
          <w:tcPr>
            <w:tcW w:w="2518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สนับสนุนงบประมาณค่าอาหารกลางวัน ให้แก่เด็กระดับก่อนประถมและประถมศึกษาของ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-เพื่อให้เด็กนักเรียนระดับก่อนประถมและประถมศึกษาได้รับอาหารกลางวัน อย่างทั่วถึงเพียงพอ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-เด็กนักเรียนได้รับอาหาร กลางวันอย่างทั่วถึงและเพียงพอ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เด็กนักเรียน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3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ได้รับอาหารกลางวัน อย่างทั่วถึงและเพียงพอ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47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ได้รับอาหารกลางวัน  อย่างทั่วถึงและเพียงพอ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</w:tbl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numPr>
          <w:ilvl w:val="0"/>
          <w:numId w:val="30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ยุทธศาสตร์การพัฒนาด้านส่งเสริมการศึกษาและพัฒนาคุณภาพชีวิต</w:t>
      </w:r>
    </w:p>
    <w:p w:rsidR="0099174C" w:rsidRPr="0099174C" w:rsidRDefault="0099174C" w:rsidP="0099174C">
      <w:pPr>
        <w:numPr>
          <w:ilvl w:val="1"/>
          <w:numId w:val="30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แนวทางการพัฒนาด้านการศึกษา</w:t>
      </w: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99174C" w:rsidRPr="0099174C" w:rsidTr="004713B9">
        <w:tc>
          <w:tcPr>
            <w:tcW w:w="2518" w:type="dxa"/>
            <w:vMerge w:val="restart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ผลการประเมินเชิงคุณภาพและข้อเสนอแนะ</w:t>
            </w:r>
          </w:p>
        </w:tc>
      </w:tr>
      <w:tr w:rsidR="0099174C" w:rsidRPr="0099174C" w:rsidTr="004713B9">
        <w:tc>
          <w:tcPr>
            <w:tcW w:w="2518" w:type="dxa"/>
            <w:vMerge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36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3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2518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โครงการอุดหนุนงบประมาณในการจัดจ้างครูสอนระดับอนุบาลให้แก่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.วัดกุ่ม ฯ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เด็กนักเรียน โรงเรียนวัดกุ่ม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ฯ ระดับอนุบาลได้รับการเรียนการสอนที่มีคุณภาพเป็นไปตามมาตรฐานฯ</w:t>
            </w:r>
          </w:p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236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เด็กนักเรียน ได้รับการเรียนการสอนตามมาตรฐานฯ</w:t>
            </w:r>
          </w:p>
        </w:tc>
        <w:tc>
          <w:tcPr>
            <w:tcW w:w="2362" w:type="dxa"/>
          </w:tcPr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จ้างครูสอนระดับอนุบาลให้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.วัดกุ่ม</w:t>
            </w:r>
          </w:p>
        </w:tc>
        <w:tc>
          <w:tcPr>
            <w:tcW w:w="2363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จ้างครูสอนระดับอนุบาลให้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.วัดกุ่ม จำนวน 1 คน</w:t>
            </w:r>
          </w:p>
        </w:tc>
        <w:tc>
          <w:tcPr>
            <w:tcW w:w="2472" w:type="dxa"/>
          </w:tcPr>
          <w:p w:rsidR="0099174C" w:rsidRPr="0099174C" w:rsidRDefault="0099174C" w:rsidP="0099174C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โรงเรียนมีบุคลากรในการสอนเพิ่มขึ้น ทำให้เด็กได้รับความรู้และมีครูคอยดูแล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บทที่ 3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ยุทธศาสตร์และแนวทางการพัฒนา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color w:val="FF0000"/>
          <w:sz w:val="32"/>
          <w:szCs w:val="32"/>
          <w:lang w:eastAsia="zh-CN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6804"/>
        <w:gridCol w:w="1701"/>
      </w:tblGrid>
      <w:tr w:rsidR="0099174C" w:rsidRPr="0099174C" w:rsidTr="004713B9">
        <w:tc>
          <w:tcPr>
            <w:tcW w:w="563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ยุทธศาสตร์การพัฒนา</w:t>
            </w:r>
          </w:p>
        </w:tc>
        <w:tc>
          <w:tcPr>
            <w:tcW w:w="6804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แนวทางการพัฒนา</w:t>
            </w:r>
          </w:p>
        </w:tc>
        <w:tc>
          <w:tcPr>
            <w:tcW w:w="17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หน่วยงานผู้รับผิดชอบ</w:t>
            </w:r>
          </w:p>
        </w:tc>
      </w:tr>
      <w:tr w:rsidR="0099174C" w:rsidRPr="0099174C" w:rsidTr="004713B9">
        <w:tc>
          <w:tcPr>
            <w:tcW w:w="563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 การพัฒนาคุณภาพการศึกษาให้ได้มาตรฐาน</w:t>
            </w:r>
          </w:p>
        </w:tc>
        <w:tc>
          <w:tcPr>
            <w:tcW w:w="680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1.1  การส่งเสริมการเรียนรู้เพื่อการดำรงชีวิตในท้องถิ่น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1.2  พัฒนาส่งเสริมความรู้แก่บุคลากรทางการศึกษา เยาวชน และประชาชน  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1.3  การส่งเสริมสุขภาพอนามัยแก่เด็กนักเรียน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1.4  ปรับปรุงพัฒนาการบริหารจัดการ การศึกษา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1.5  การจัดหาวัสดุอุปกรณ์ทางการศึกษา</w:t>
            </w:r>
          </w:p>
        </w:tc>
        <w:tc>
          <w:tcPr>
            <w:tcW w:w="17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proofErr w:type="spellStart"/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ศพด</w:t>
            </w:r>
            <w:proofErr w:type="spellEnd"/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.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563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 การอนุรักษ์ศิลปะ วัฒนธรรมประเพณีและภูมิปัญญาท้องถิ่น</w:t>
            </w:r>
          </w:p>
        </w:tc>
        <w:tc>
          <w:tcPr>
            <w:tcW w:w="680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2.1 การส่งเสริมและอนุรักษ์ศิลปวัฒนธรรมประเพณีและภูมิปัญญาท้องถิ่น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2.2  การพัฒนาแหล่งเรียนรู้ทางศิลปวัฒนธรรมประเพณีท้องถิ่น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 xml:space="preserve">2.3 การส่งเสริมกิจกรรมทางศาสนาและงานรัฐพิธีต่าง ๆ </w:t>
            </w:r>
          </w:p>
        </w:tc>
        <w:tc>
          <w:tcPr>
            <w:tcW w:w="17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proofErr w:type="spellStart"/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ศพด</w:t>
            </w:r>
            <w:proofErr w:type="spellEnd"/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.</w:t>
            </w:r>
          </w:p>
        </w:tc>
      </w:tr>
      <w:tr w:rsidR="0099174C" w:rsidRPr="0099174C" w:rsidTr="004713B9">
        <w:tc>
          <w:tcPr>
            <w:tcW w:w="563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3. ส่งเสริมพัฒนาการกีฬาและนันทนาการ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680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3.1 การส่งเสริมให้เด็ก เยาวชน ประชาชน เล่นกีฬาเพื่อสุขภาพ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3.2 จัดกิจกรรมส่งเสริมด้านกีฬาและนันทนาการ</w:t>
            </w: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 xml:space="preserve">  </w:t>
            </w:r>
          </w:p>
        </w:tc>
        <w:tc>
          <w:tcPr>
            <w:tcW w:w="17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proofErr w:type="spellStart"/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ศพด</w:t>
            </w:r>
            <w:proofErr w:type="spellEnd"/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.</w:t>
            </w:r>
          </w:p>
        </w:tc>
      </w:tr>
      <w:tr w:rsidR="0099174C" w:rsidRPr="0099174C" w:rsidTr="004713B9">
        <w:tc>
          <w:tcPr>
            <w:tcW w:w="563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4. ส่งเสริมพัฒนาเด็กและเยาวชน </w:t>
            </w:r>
          </w:p>
        </w:tc>
        <w:tc>
          <w:tcPr>
            <w:tcW w:w="680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4.1  ส่งเสริมให้เด็กและเยาวชนร่วมกันทำกิจกรรมเพื่อสังคมและส่วนร่วม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40"/>
                <w:lang w:eastAsia="zh-CN"/>
              </w:rPr>
              <w:t>4.2</w:t>
            </w:r>
            <w:r w:rsidRPr="0099174C">
              <w:rPr>
                <w:rFonts w:ascii="TH SarabunIT๙" w:eastAsia="SimSun" w:hAnsi="TH SarabunIT๙" w:cs="TH SarabunIT๙"/>
                <w:sz w:val="32"/>
                <w:szCs w:val="40"/>
                <w:cs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ส่งเสริมให้เด็กและเยาวชนได้มีพัฒนาการที่สมบูรณ์แข็งแรง</w:t>
            </w:r>
          </w:p>
        </w:tc>
        <w:tc>
          <w:tcPr>
            <w:tcW w:w="17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proofErr w:type="spellStart"/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ศพด</w:t>
            </w:r>
            <w:proofErr w:type="spellEnd"/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.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บทที่ 4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บัญชีโครงการ/กิจกรรม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         ในปีงบประมาณ พ.ศ.</w:t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2558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-</w:t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2559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</w:t>
      </w:r>
      <w:r w:rsidRPr="0099174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ศูนย์พัฒนาเด็กเล็ก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มีโครงการ/กิจกรรมจำแนกตามยุทธศาสตร์และแนวทางการพัฒนาการศึกษาของศูนย์พัฒนาเด็กเล็กองค์การบริหารส่วนตำบลบ้านหาด ดังนี้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4.1  บัญชีสรุปโครงการ/กิจกรรม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993"/>
        <w:gridCol w:w="1275"/>
        <w:gridCol w:w="993"/>
        <w:gridCol w:w="1417"/>
      </w:tblGrid>
      <w:tr w:rsidR="0099174C" w:rsidRPr="0099174C" w:rsidTr="004713B9">
        <w:tc>
          <w:tcPr>
            <w:tcW w:w="5495" w:type="dxa"/>
            <w:vMerge w:val="restart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2409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2268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410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รวม 3 ปี</w:t>
            </w:r>
          </w:p>
        </w:tc>
      </w:tr>
      <w:tr w:rsidR="0099174C" w:rsidRPr="0099174C" w:rsidTr="004713B9">
        <w:tc>
          <w:tcPr>
            <w:tcW w:w="5495" w:type="dxa"/>
            <w:vMerge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งบประมาณ(บาท)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993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993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417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99174C" w:rsidRPr="0099174C" w:rsidTr="004713B9">
        <w:tc>
          <w:tcPr>
            <w:tcW w:w="5495" w:type="dxa"/>
          </w:tcPr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1. ยุทธศาสตร์  การพัฒนาคุณภาพการศึกษาให้มีคุณภาพ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1.1 แนวทางการพัฒนา  การส่งเสริมการเรียนรู้เพื่อการ ดำรงชีวิตในท้องถิ่น  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1.2 แนวทางการพัฒนา  การพัฒนาส่งเสริมความรู้แก่บุคลากรทางการศึกษา เยาวชน และประชาชน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1.3 แนวทางการพัฒนา การส่งเสริมสุขภาพอนามัยแก่เด็กนักเรียน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1.4  แนวทางการพัฒนา  ปรับปรุงพัฒนาการบริหารจัดการ การศึกษา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1.5  แนวทางการพัฒนา  การจัดหาวัสดุอุปกรณ์ทางการศึกษา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5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45,000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157,000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41,000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400,000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5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45,000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157,000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41,000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400,000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993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5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45,000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157,000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41,000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400,000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993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3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18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15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6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1417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135,000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471,000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123,000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1,200,000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750,000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1134"/>
        <w:gridCol w:w="1276"/>
        <w:gridCol w:w="992"/>
        <w:gridCol w:w="1276"/>
      </w:tblGrid>
      <w:tr w:rsidR="0099174C" w:rsidRPr="0099174C" w:rsidTr="004713B9">
        <w:tc>
          <w:tcPr>
            <w:tcW w:w="5495" w:type="dxa"/>
            <w:vMerge w:val="restart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2409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2410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68" w:type="dxa"/>
            <w:gridSpan w:val="2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รวม 3 ปี</w:t>
            </w:r>
          </w:p>
        </w:tc>
      </w:tr>
      <w:tr w:rsidR="0099174C" w:rsidRPr="0099174C" w:rsidTr="004713B9">
        <w:tc>
          <w:tcPr>
            <w:tcW w:w="5495" w:type="dxa"/>
            <w:vMerge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งบประมาณ(บาท)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99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99174C" w:rsidRPr="0099174C" w:rsidTr="004713B9">
        <w:tc>
          <w:tcPr>
            <w:tcW w:w="5495" w:type="dxa"/>
          </w:tcPr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2. ยุทธศาสตร์ การอนุรักษ์ศิลปวัฒนธรรมประเพณีและภูมิปัญญาท้องถิ่น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2.1 แนวทางการพัฒนา  การส่งเสริมและอนุรักษ์ศิลปวัฒนธรรมประเพณีและภูมิปัญญาท้องถิ่น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2.2  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แนวทางการพัฒนา  การส่งเสริมกิจกรรมทางศาสนาและงานรัฐพิธีต่าง ๆ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7,000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9,000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7,000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9,000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7,000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9,000</w:t>
            </w:r>
          </w:p>
        </w:tc>
        <w:tc>
          <w:tcPr>
            <w:tcW w:w="99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6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9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21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27,000</w:t>
            </w:r>
          </w:p>
        </w:tc>
      </w:tr>
      <w:tr w:rsidR="0099174C" w:rsidRPr="0099174C" w:rsidTr="004713B9">
        <w:tc>
          <w:tcPr>
            <w:tcW w:w="5495" w:type="dxa"/>
          </w:tcPr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4. ยุทธศาสตร์ การส่งเสริมพัฒนาการเด็กและเยาวชน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4.1  แนวทางการพัฒนา ส่งเสริมให้เด็กและเยาวชนร่วมกันทำกิจกรรมเพื่อ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สร้างความสามัคคี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 4.2  แนวทางการพัฒนา  ส่งเสริมกระบวนการเรียนรู้แก่เด็ก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 4.3  แนวทางการพัฒนา  ส่งเสริมและพัฒนาอนุรักษ์สิ่งแวดล้อม</w:t>
            </w: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81,000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4,000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81,000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4,000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81,000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4,000</w:t>
            </w:r>
          </w:p>
        </w:tc>
        <w:tc>
          <w:tcPr>
            <w:tcW w:w="99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9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6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6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243,000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12,000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12,000</w:t>
            </w:r>
          </w:p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549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รวม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998,000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5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998,000</w:t>
            </w:r>
          </w:p>
        </w:tc>
        <w:tc>
          <w:tcPr>
            <w:tcW w:w="1134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998,000</w:t>
            </w:r>
          </w:p>
        </w:tc>
        <w:tc>
          <w:tcPr>
            <w:tcW w:w="992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99174C" w:rsidRPr="0099174C" w:rsidRDefault="0099174C" w:rsidP="0099174C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b/>
                <w:bCs/>
                <w:sz w:val="28"/>
                <w:szCs w:val="28"/>
                <w:cs/>
                <w:lang w:eastAsia="zh-CN"/>
              </w:rPr>
              <w:t>2,994,000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4.2  รายละเอียดโครงการ/กิจกรรม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แนวทางการพัฒนาที่ 1.1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การส่งเสริมการเรียนรู้เพื่อการดำรงชีวิตในท้องถิ่น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3"/>
        <w:gridCol w:w="2388"/>
        <w:gridCol w:w="2367"/>
        <w:gridCol w:w="1103"/>
        <w:gridCol w:w="1053"/>
        <w:gridCol w:w="1053"/>
        <w:gridCol w:w="2200"/>
        <w:gridCol w:w="1202"/>
      </w:tblGrid>
      <w:tr w:rsidR="0099174C" w:rsidRPr="0099174C" w:rsidTr="004713B9">
        <w:tc>
          <w:tcPr>
            <w:tcW w:w="455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3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67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09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0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2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5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3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67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0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2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55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โครงการจัดซื้อหนังสือพิมพ์ให้แก่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ศพด</w:t>
            </w:r>
            <w:proofErr w:type="spellEnd"/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.</w:t>
            </w:r>
          </w:p>
        </w:tc>
        <w:tc>
          <w:tcPr>
            <w:tcW w:w="238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ผู้ปกครอง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ได้รับข้อมูลข่าวสารอย่างทั่วถึง</w:t>
            </w:r>
          </w:p>
        </w:tc>
        <w:tc>
          <w:tcPr>
            <w:tcW w:w="236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จำนวน 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 ฉบับ/วัน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45,000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45,000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45,000</w:t>
            </w:r>
          </w:p>
        </w:tc>
        <w:tc>
          <w:tcPr>
            <w:tcW w:w="220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-ประชาชนได้รับรู้ข้อมูลข่าวสารและเหตุการณ์ปัจจุบัน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20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372"/>
        <w:gridCol w:w="2387"/>
        <w:gridCol w:w="2387"/>
        <w:gridCol w:w="1052"/>
        <w:gridCol w:w="1052"/>
        <w:gridCol w:w="1052"/>
        <w:gridCol w:w="2214"/>
        <w:gridCol w:w="1200"/>
      </w:tblGrid>
      <w:tr w:rsidR="0099174C" w:rsidRPr="0099174C" w:rsidTr="004713B9">
        <w:tc>
          <w:tcPr>
            <w:tcW w:w="45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72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7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87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156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14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0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72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7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7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14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5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</w:t>
            </w:r>
          </w:p>
        </w:tc>
        <w:tc>
          <w:tcPr>
            <w:tcW w:w="237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โครงการพัฒนาทักษะด้านการศึกษาภาษาอังกฤษ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เพื่อพัฒนาทักษะด้านภาษาอังกฤษแก่เด็กและเยาวชนในตำบลบ้านหาด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จัดอบรมทักษะด้านภาษาอังกฤษช่วงปิดภาคเรียน 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,000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221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เด็กและเยาวชนมีทักษะด้านภาษาอังกฤษเพิ่มขึ้น</w:t>
            </w:r>
          </w:p>
        </w:tc>
        <w:tc>
          <w:tcPr>
            <w:tcW w:w="120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5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</w:t>
            </w:r>
          </w:p>
        </w:tc>
        <w:tc>
          <w:tcPr>
            <w:tcW w:w="237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โครงการศึกษาดูงานแหล่งเรียนรู้นอกสถานที่สำหรับเด็กปฐมวัย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พัฒนาความรู้แก่ ผู้ดูแลเด็ก ฯ ผู้ปกครองและ คณะกรรมการบริหารศูนย์ฯ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-ศึกษาดูงานแหล่งเรียนรู้นอกสถานที่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221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-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คณะผู้บริหารศูนย์พัฒนาเด็กเล็กและบุคลากรทางการศึกษาได้รับความรู้และนำมาพัฒนาศูนย์ฯได้</w:t>
            </w:r>
          </w:p>
        </w:tc>
        <w:tc>
          <w:tcPr>
            <w:tcW w:w="120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</w:tr>
      <w:tr w:rsidR="0099174C" w:rsidRPr="0099174C" w:rsidTr="004713B9">
        <w:tc>
          <w:tcPr>
            <w:tcW w:w="45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37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โครงการประชุมผู้ปกครองนักเรียน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-เพื่อชี้แจงระเบียบการปฏิบัติของศูนย์ฯ ให้ผู้ปกครองทราบ และถือปฏิบัติ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คณะกรรมการศูนย์ฯและผู้ปกครองนักเรียนทุกคนที่กำลังเรียนอยู่ในศูนย์พัฒนาเด็กเล็ก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21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-ผู้ปกครองสามารถปฏิบัติได้ถูกต้องตามระเบียบ กฎเกณฑ์ของศูนย์พัฒนาเด็กเล็ก</w:t>
            </w:r>
          </w:p>
        </w:tc>
        <w:tc>
          <w:tcPr>
            <w:tcW w:w="120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5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237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โครงการจัดนิทรรศการ การแข่งขันทักษะการศึกษาและพัฒนาการเด็กเล็กศูนย์พัฒนาเด็กเล็ก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-เพื่อเป็นการส่งเสริมทักษะการศึกษา และพัฒนาการของเด็กศูนย์พัฒนาเด็กเล็กของ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.ในเขตอำเภอบ้านลาด</w:t>
            </w:r>
          </w:p>
        </w:tc>
        <w:tc>
          <w:tcPr>
            <w:tcW w:w="238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-ศูนย์พัฒนาเด็กเล็ก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 และ ศูนย์พัฒนาเด็กเล็กในเขตอำเภอบ้านลาด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0,000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105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221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เด็กของศูนย์พัฒนาเด็กเล็กได้มีการเรียนรู้และแสดงความสามารถด้านการศึกษาและพัฒนาการตามวัย</w:t>
            </w:r>
          </w:p>
        </w:tc>
        <w:tc>
          <w:tcPr>
            <w:tcW w:w="120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 xml:space="preserve">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2372"/>
        <w:gridCol w:w="2372"/>
        <w:gridCol w:w="2349"/>
        <w:gridCol w:w="1069"/>
        <w:gridCol w:w="1069"/>
        <w:gridCol w:w="1069"/>
        <w:gridCol w:w="2214"/>
        <w:gridCol w:w="1200"/>
      </w:tblGrid>
      <w:tr w:rsidR="0099174C" w:rsidRPr="0099174C" w:rsidTr="004713B9">
        <w:tc>
          <w:tcPr>
            <w:tcW w:w="46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6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34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5.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โครงการส่งบุคลากรเข้าอบรมหลักสูตรต่าง  ๆ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-เพื่อให้บุคลากรได้ปฏิบัติหน้าที่ให้มีประสิทธิภาพเพิ่มมากยิ่งขึ้น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-เพื่อพัฒนาศักยภาพในการปฏิบัติงาน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พนักงานส่วนตำบล   ตำแหน่ง นักวิชาการศึกษา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ตำแหน่ง ครูผู้ดูแลเด็ก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60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พนักงานส่วนตำบลในศูนย์พัฒนาเด็กเล็ก มีประสิทธิภาพในการทำงานมากยิ่งขึ้น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โครงการส่งเสริมการจัดประสบการณ์การเรียนรู้ที่เน้นผู้เรียนเป็นสำคัญ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เพื่อให้ผู้เรียนมีส่วนร่วมในการเรียนการสอนมากขึ้น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จัดกิจกรรมปีละ 2 ครั้ง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นักเรียนมีความรู้และได้ลงมือปฏิบัติจริง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 xml:space="preserve">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303"/>
        <w:gridCol w:w="2350"/>
        <w:gridCol w:w="2312"/>
        <w:gridCol w:w="1130"/>
        <w:gridCol w:w="1130"/>
        <w:gridCol w:w="1130"/>
        <w:gridCol w:w="2168"/>
        <w:gridCol w:w="1198"/>
      </w:tblGrid>
      <w:tr w:rsidR="0099174C" w:rsidRPr="0099174C" w:rsidTr="004713B9">
        <w:tc>
          <w:tcPr>
            <w:tcW w:w="46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6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</w:t>
            </w:r>
            <w:r w:rsidRPr="0099174C"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9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34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rPr>
          <w:trHeight w:val="2256"/>
        </w:trPr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โครงการอาหารเสริม(นม)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-จัดหาอาหารเสริม(นม)ให้แก่นักเรียนโรงเรียนวัดกุ่มฯ และศูนย์พัฒนาเด็กเล็ก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-เด็กนักเรียนมีสุขภาพร่างกายสมบูรณ์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โครงการอาหารกลางวัน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-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จัดหาอาหารกลางวันให้แก่เด็กนักเรียนโรงเรียนวัดกุ่มฯ และศูนย์พัฒนาเด็กเล็ก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240,000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-เด็กนักเรียนมีสุขภาพร่างกายสมบูรณ์แข็งแรงและไม่ตกเกณฑ์ภาวะโภชนาการ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</w:tr>
    </w:tbl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1.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61"/>
        <w:gridCol w:w="2383"/>
        <w:gridCol w:w="2362"/>
        <w:gridCol w:w="1070"/>
        <w:gridCol w:w="1070"/>
        <w:gridCol w:w="1070"/>
        <w:gridCol w:w="2202"/>
        <w:gridCol w:w="1201"/>
      </w:tblGrid>
      <w:tr w:rsidR="0099174C" w:rsidRPr="0099174C" w:rsidTr="004713B9">
        <w:tc>
          <w:tcPr>
            <w:tcW w:w="46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6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34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โครงการตรวจสุขภาพเด็กในศูนย์พัฒนาเด็กเล็ก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-เพื่อส่งเสริมสุขอนามัยให้แก่เด็กในศูนย์พัฒนาเด็กเล็กตำบลบ้านหาด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-ตรวจสุขภาพแก่เด็กในศูนย์พัฒนาเด็กเล็ก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-เด็กในศูนย์ฯมีสุขภาพแข็งแรง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-เพื่อให้สภาวะโภชนากรของเด็กมีการเจริญเติบโตตามเกณฑ์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-เด็กในศูนย์พัฒนาเด็กเล็กและโรงเรียนวัดกุ่มฯ มีภาวะโภชนาการตามเกณฑ์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 ยิ้มสวย ฟันสะอาด 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-เพื่อส่งเสริมสุขภาพในช่องปากและฟันแก่นักเรียน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-จัดอบรมและหาวัสดุและจัดกิจกรรมเกี่ยวกับการส่งเสริมสุขภาพปากและฟันแก่เด็กนักเรียน 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-เด็กนักเรียนมีสุขภาพปากและฟันแข็งแรง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ศูนย์พัฒนาเด็กเล็ก 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1.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1.4  ปรับปรุงพัฒนาการบริหารจัดการ การศึกษา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2292"/>
        <w:gridCol w:w="2339"/>
        <w:gridCol w:w="2340"/>
        <w:gridCol w:w="1130"/>
        <w:gridCol w:w="1130"/>
        <w:gridCol w:w="1130"/>
        <w:gridCol w:w="2164"/>
        <w:gridCol w:w="1198"/>
      </w:tblGrid>
      <w:tr w:rsidR="0099174C" w:rsidRPr="0099174C" w:rsidTr="004713B9">
        <w:tc>
          <w:tcPr>
            <w:tcW w:w="451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292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39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4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390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164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198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1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292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39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4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164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9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51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29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โครงการปรับปรุงอาคาร ห้องเรียน ภูมิทัศน์ศูนย์พัฒนาเด็กเล็ก</w:t>
            </w:r>
          </w:p>
        </w:tc>
        <w:tc>
          <w:tcPr>
            <w:tcW w:w="233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-เพื่อศูนย์พัฒนาเด็กเล็กสามารถรองรับการพัฒนาต่อไปในอนาคต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-เพื่อให้เป็นไปตามาตรฐานของกรมฯ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-ปรับปรุง อาคาร ห้องเรียน และภูมิทัศน์ ศูนย์พัฒนาเด็กเล็ก จำนวน 1  แห่ง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216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-ศูนย์พัฒนาเด็กเล็กสามารถรองรับการพัฒนาในอนาคต</w:t>
            </w:r>
          </w:p>
        </w:tc>
        <w:tc>
          <w:tcPr>
            <w:tcW w:w="1198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51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29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โครงการบริหารจัดการศูนย์พัฒนาเด็กเล็กของ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.ตามภารกิจงานศูนย์พัฒนาเด็กเล็ก</w:t>
            </w:r>
          </w:p>
        </w:tc>
        <w:tc>
          <w:tcPr>
            <w:tcW w:w="233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-เพื่อให้การบริหารของศูนย์พัฒนาเด็กและเด็กในศูนย์ มีวิวัฒนาการเพิ่มขึ้น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-เพิ่มประสิทธิภาพการบริหารศูนย์พัฒนาเด็กเล็ก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113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216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เด็กเล็กในชุมชนมีวิวัฒนาการเพิ่มขึ้น</w:t>
            </w:r>
          </w:p>
        </w:tc>
        <w:tc>
          <w:tcPr>
            <w:tcW w:w="1198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1.5  การจัดหาวัสดุอุปกรณ์ทางการศึกษา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311"/>
        <w:gridCol w:w="2356"/>
        <w:gridCol w:w="2320"/>
        <w:gridCol w:w="1130"/>
        <w:gridCol w:w="1130"/>
        <w:gridCol w:w="1130"/>
        <w:gridCol w:w="2145"/>
        <w:gridCol w:w="1199"/>
      </w:tblGrid>
      <w:tr w:rsidR="0099174C" w:rsidRPr="0099174C" w:rsidTr="004713B9">
        <w:tc>
          <w:tcPr>
            <w:tcW w:w="46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6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34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โครงการจัดซื้อเครื่องเล่นสนามสำหรับเด็กในศูนย์พัฒนาเด็กเล็ก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-เพื่อให้เด็กในศูนย์พัฒนาเด็กเล็กมีของเล่นสนามอย่างพอเพียง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-จัดซื้อของเล่นสนามสำหรับเด็กในศูนย์พัฒนาเด็กเล็ก ตำบลบ้านหาด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ปีละ 1 ครั้ง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200,000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6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โครงการจัดซื้อสื่อการเรียนรู้สำหรับเด็กในศูนย์พัฒนาเด็กเล็ก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-เพื่อให้เด็กในศูนย์พัฒนาเด็กเล็กมีสื่อการเรียนรู้อย่างพอเพียง</w:t>
            </w:r>
          </w:p>
        </w:tc>
        <w:tc>
          <w:tcPr>
            <w:tcW w:w="252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-จัดซื้อสื่อการเรียนรู้สำหรับเด็กในศูนย์พัฒนาเด็กเล็ก ตำบลบ้านหาด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ภาคเรียนละ 1 ครั้ง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234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2.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การอนุรักษ์ศิลปวัฒนธรรมประเพณีและภูมิปัญญาท้องถิ่น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2. 1  การส่งเสริมและอนุรักษ์ศิลปวัฒนธรรมประเพณีและภูมิปัญญาท้องถิ่น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41"/>
        <w:gridCol w:w="2538"/>
        <w:gridCol w:w="2189"/>
        <w:gridCol w:w="1069"/>
        <w:gridCol w:w="1069"/>
        <w:gridCol w:w="1069"/>
        <w:gridCol w:w="2243"/>
        <w:gridCol w:w="1200"/>
      </w:tblGrid>
      <w:tr w:rsidR="0099174C" w:rsidRPr="0099174C" w:rsidTr="004713B9">
        <w:tc>
          <w:tcPr>
            <w:tcW w:w="456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41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3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189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07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43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0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6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41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3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189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43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56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41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ส่งเสริมศิลปวัฒนธรรมประเพณีท้องถิ่น</w:t>
            </w:r>
          </w:p>
        </w:tc>
        <w:tc>
          <w:tcPr>
            <w:tcW w:w="253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เพื่อให้เด็กมีเจตคติที่ดีในการอนุรักษ์ สืบสานศิลปะ วัฒนธรรม ประเพณีท้องถิ่น</w:t>
            </w:r>
          </w:p>
        </w:tc>
        <w:tc>
          <w:tcPr>
            <w:tcW w:w="218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จัดกิจกรรมภาคเรียนละ 2 ครั้ง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5,</w:t>
            </w:r>
            <w:r w:rsidRPr="0099174C"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  <w:t>000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  <w:t>5</w:t>
            </w: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,000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5,000</w:t>
            </w:r>
          </w:p>
        </w:tc>
        <w:tc>
          <w:tcPr>
            <w:tcW w:w="224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-เด็กได้เรียนรู้การอนุรักษ์ศิลปวัฒนธรรมท้องถิ่</w:t>
            </w: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20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56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</w:t>
            </w:r>
          </w:p>
        </w:tc>
        <w:tc>
          <w:tcPr>
            <w:tcW w:w="2341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เด็กปฐมวัยใส่ใจภูมิปัญญาท้องถิ่น</w:t>
            </w:r>
          </w:p>
        </w:tc>
        <w:tc>
          <w:tcPr>
            <w:tcW w:w="253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เพื่อให้นักเรียนมีความตระหนักความรัก ความหวงแหน และเห็นคุณค่าของภูมิปัญญาท้องถิ่น</w:t>
            </w:r>
          </w:p>
        </w:tc>
        <w:tc>
          <w:tcPr>
            <w:tcW w:w="218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จัดกิจกรรมภาคเรียนละ 2 ครั้ง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2,0000</w:t>
            </w:r>
          </w:p>
        </w:tc>
        <w:tc>
          <w:tcPr>
            <w:tcW w:w="106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224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120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</w:p>
        </w:tc>
      </w:tr>
    </w:tbl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2.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การอนุรักษ์ศิลปวัฒนธรรมประเพณีและภูมิปัญญาท้องถิ่น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แนวทางที่ 2. </w:t>
      </w: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2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การส่งเสริมกิจกรรมทางศาสนาและงานรัฐพิธีต่างๆ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"/>
        <w:gridCol w:w="2384"/>
        <w:gridCol w:w="2385"/>
        <w:gridCol w:w="2384"/>
        <w:gridCol w:w="1047"/>
        <w:gridCol w:w="1047"/>
        <w:gridCol w:w="1047"/>
        <w:gridCol w:w="2229"/>
        <w:gridCol w:w="1199"/>
      </w:tblGrid>
      <w:tr w:rsidR="0099174C" w:rsidRPr="0099174C" w:rsidTr="004713B9">
        <w:tc>
          <w:tcPr>
            <w:tcW w:w="452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84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5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84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141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29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199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2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4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5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4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29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99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5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8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โครงการจัดกิจกรรม ทางพระพุทธศาสนา</w:t>
            </w:r>
          </w:p>
        </w:tc>
        <w:tc>
          <w:tcPr>
            <w:tcW w:w="2385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-เพื่อปลูกฝังให้เด็กมีคุณธรรม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238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-จัดกิจกรรมตามวันสำคัญทางพระพุทธศาสนา หรือจัดนิทรรศการ   วันมาฆบูชา วันเข้าพรรษา วันวิ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สาขบู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ชา วันอาสาฬหบูชา วันออกพรรษา ปีละ 1 ครั้ง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22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119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ศูนย์พัฒนาเด็กเล็ก </w:t>
            </w:r>
          </w:p>
        </w:tc>
      </w:tr>
      <w:tr w:rsidR="0099174C" w:rsidRPr="0099174C" w:rsidTr="004713B9">
        <w:tblPrEx>
          <w:tblLook w:val="04A0" w:firstRow="1" w:lastRow="0" w:firstColumn="1" w:lastColumn="0" w:noHBand="0" w:noVBand="1"/>
        </w:tblPrEx>
        <w:tc>
          <w:tcPr>
            <w:tcW w:w="45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38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โครงการแห่เทียนพรรษา</w:t>
            </w:r>
          </w:p>
        </w:tc>
        <w:tc>
          <w:tcPr>
            <w:tcW w:w="2385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-เพื่อปลูกฝังให้เด็กได้ปฏิบัติตามวันสำคัญทางพระพุทธศาสนา</w:t>
            </w:r>
          </w:p>
        </w:tc>
        <w:tc>
          <w:tcPr>
            <w:tcW w:w="238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จัดกิจกรรมแห่เทียนพรรษา ปีละ 1 ครั้ง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222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-เด็กให้ความสำคัญกับวันสำคัญทางพระพุทธศาสนา</w:t>
            </w:r>
          </w:p>
        </w:tc>
        <w:tc>
          <w:tcPr>
            <w:tcW w:w="119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blPrEx>
          <w:tblLook w:val="04A0" w:firstRow="1" w:lastRow="0" w:firstColumn="1" w:lastColumn="0" w:noHBand="0" w:noVBand="1"/>
        </w:tblPrEx>
        <w:tc>
          <w:tcPr>
            <w:tcW w:w="452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38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โครงการวันสำคัญของชาติ</w:t>
            </w:r>
          </w:p>
        </w:tc>
        <w:tc>
          <w:tcPr>
            <w:tcW w:w="2385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เพื่อให้รักเรียนมีความรู้ความเข้าใจ แสดงความจงรักภักดีต่อชาติ ศาสนา พระมหากษัตริย์</w:t>
            </w:r>
          </w:p>
        </w:tc>
        <w:tc>
          <w:tcPr>
            <w:tcW w:w="238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จัดกิจกรรมตามวันสำคัญของชาติ 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47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222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เด็กได้เข้าร่วมกิจกรรมวันสำคัญของชุมชน</w:t>
            </w:r>
          </w:p>
        </w:tc>
        <w:tc>
          <w:tcPr>
            <w:tcW w:w="1199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</w:tbl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3.  </w:t>
      </w:r>
      <w:proofErr w:type="gramStart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การส่งเสริมพัฒนาการเด็กและเยาวชน</w:t>
      </w:r>
      <w:proofErr w:type="gramEnd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แนวทางที่ 3.1 ส่งเสริมให้เด็กและเยาวชนร่วมกันทำกิจกรรมเพื่อสร้างความสามัคคี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53"/>
        <w:gridCol w:w="2389"/>
        <w:gridCol w:w="2360"/>
        <w:gridCol w:w="1070"/>
        <w:gridCol w:w="1070"/>
        <w:gridCol w:w="1070"/>
        <w:gridCol w:w="2204"/>
        <w:gridCol w:w="1201"/>
      </w:tblGrid>
      <w:tr w:rsidR="0099174C" w:rsidRPr="0099174C" w:rsidTr="004713B9">
        <w:tc>
          <w:tcPr>
            <w:tcW w:w="457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3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9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6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10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04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1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7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3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9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6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04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1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rPr>
          <w:trHeight w:val="998"/>
        </w:trPr>
        <w:tc>
          <w:tcPr>
            <w:tcW w:w="45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โครงการการจัดงาน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วันเด็กแห่งชาติ</w:t>
            </w:r>
          </w:p>
        </w:tc>
        <w:tc>
          <w:tcPr>
            <w:tcW w:w="238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-เพื่อให้เด็กได้มีสวนร่วมในกิจกรรมต่างๆและเล็งเห็นความสำคัญของตนเอง</w:t>
            </w:r>
          </w:p>
        </w:tc>
        <w:tc>
          <w:tcPr>
            <w:tcW w:w="236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จัดกิจกรรมวันเด็กแห่งชาติในวันเสาร์ที่ 2 ของเดือนมกราคม ปีละ 1 ครั้ง 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220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-เด็กมีความสุขทางใจและมีสุขภาพจิตที่ดีและมีความสุขในวันเด็กแห่งชาติ</w:t>
            </w:r>
          </w:p>
        </w:tc>
        <w:tc>
          <w:tcPr>
            <w:tcW w:w="12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rPr>
          <w:trHeight w:val="998"/>
        </w:trPr>
        <w:tc>
          <w:tcPr>
            <w:tcW w:w="45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โครงการบัณฑิตน้อย</w:t>
            </w:r>
          </w:p>
        </w:tc>
        <w:tc>
          <w:tcPr>
            <w:tcW w:w="238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-เพื่อส่งเสริมและสร้างแรงจูงใจให้ผู้ปกครองและให้ความสำคัญต่อการศึกษา</w:t>
            </w:r>
          </w:p>
        </w:tc>
        <w:tc>
          <w:tcPr>
            <w:tcW w:w="236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-จัดกิจกรรมบัณฑิตน้อยของศูนย์พัฒนาเด็กเล็ก </w:t>
            </w:r>
            <w:proofErr w:type="spellStart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ปีละ 1 ครั้ง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220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-ผู้ปกครองส่งเด็กเข้าเรียนในศูนย์พัฒนาเด็กเล็กเพิ่มขึ้น</w:t>
            </w:r>
          </w:p>
        </w:tc>
        <w:tc>
          <w:tcPr>
            <w:tcW w:w="12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rPr>
          <w:trHeight w:val="998"/>
        </w:trPr>
        <w:tc>
          <w:tcPr>
            <w:tcW w:w="45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โครงการเยี่ยมบ้านสานสัมพันธ์</w:t>
            </w:r>
          </w:p>
        </w:tc>
        <w:tc>
          <w:tcPr>
            <w:tcW w:w="2389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-เพื่อสานสัมพันธ์ที่ดีระหว่างบ้านกับศูนย์พัฒนาเด็กเล็ก</w:t>
            </w:r>
          </w:p>
        </w:tc>
        <w:tc>
          <w:tcPr>
            <w:tcW w:w="236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-จัดกิจกรรมปีละ 1 ครั้ง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1,000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1,000</w:t>
            </w:r>
          </w:p>
        </w:tc>
        <w:tc>
          <w:tcPr>
            <w:tcW w:w="1070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1,000</w:t>
            </w:r>
          </w:p>
        </w:tc>
        <w:tc>
          <w:tcPr>
            <w:tcW w:w="2204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-ผู้ปกครองและครูได้มีการแลกเปลี่ยนความคิดเห็นกัน</w:t>
            </w:r>
          </w:p>
        </w:tc>
        <w:tc>
          <w:tcPr>
            <w:tcW w:w="1201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</w:tbl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3.  </w:t>
      </w:r>
      <w:proofErr w:type="gramStart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การส่งเสริมพัฒนาการเด็กและเยาวชน</w:t>
      </w:r>
      <w:proofErr w:type="gramEnd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แนวทางการพัฒนาที่ </w:t>
      </w: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3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.</w:t>
      </w: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2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การส่งเสริมกระบวนการเรียนรู้</w:t>
      </w: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แก่เด็ก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3"/>
        <w:gridCol w:w="2388"/>
        <w:gridCol w:w="2367"/>
        <w:gridCol w:w="1103"/>
        <w:gridCol w:w="1053"/>
        <w:gridCol w:w="1053"/>
        <w:gridCol w:w="2200"/>
        <w:gridCol w:w="1202"/>
      </w:tblGrid>
      <w:tr w:rsidR="0099174C" w:rsidRPr="0099174C" w:rsidTr="004713B9">
        <w:tc>
          <w:tcPr>
            <w:tcW w:w="455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3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67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09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0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2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5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3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67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0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2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55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โครงการส่งเสริมประชาธิปไตยนักเรียน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238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-เพื่อให้มีเรียนมีความรู้ในการอยู่ร่วมกันในสังคม</w:t>
            </w:r>
          </w:p>
        </w:tc>
        <w:tc>
          <w:tcPr>
            <w:tcW w:w="236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จัดกิจกรรมปีละ 2 ครั้ง</w:t>
            </w: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220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เด็กนักเรียนได้มีความรู้ในเรื่องประชาธิปไตย</w:t>
            </w:r>
          </w:p>
        </w:tc>
        <w:tc>
          <w:tcPr>
            <w:tcW w:w="120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55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โครงการหนูน้อยรักการอ่อน</w:t>
            </w:r>
          </w:p>
        </w:tc>
        <w:tc>
          <w:tcPr>
            <w:tcW w:w="238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-เพื่อให้นักเรียนมีพัฒนาการด้านทักษะการฟัง การพูด การอ่าน การเขียน</w:t>
            </w:r>
          </w:p>
        </w:tc>
        <w:tc>
          <w:tcPr>
            <w:tcW w:w="236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จัดกิจกรรมเดือนละ 1 ครั้ง</w:t>
            </w: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220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เด็กนักเรียนมีนิสัยรักการอ่าน</w:t>
            </w:r>
          </w:p>
        </w:tc>
        <w:tc>
          <w:tcPr>
            <w:tcW w:w="120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</w:tbl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3.  </w:t>
      </w:r>
      <w:proofErr w:type="gramStart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การส่งเสริมพัฒนาการเด็กและเยาวชน</w:t>
      </w:r>
      <w:proofErr w:type="gramEnd"/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แนวทางการพัฒนาที่ </w:t>
      </w: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3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.</w:t>
      </w: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3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การส่งเสริม</w:t>
      </w:r>
      <w:r w:rsidRPr="0099174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และพัฒนาอนุรักษ์สิ่งแวดล้อม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3"/>
        <w:gridCol w:w="2388"/>
        <w:gridCol w:w="2367"/>
        <w:gridCol w:w="1103"/>
        <w:gridCol w:w="1053"/>
        <w:gridCol w:w="1053"/>
        <w:gridCol w:w="2200"/>
        <w:gridCol w:w="1202"/>
      </w:tblGrid>
      <w:tr w:rsidR="0099174C" w:rsidRPr="0099174C" w:rsidTr="004713B9">
        <w:tc>
          <w:tcPr>
            <w:tcW w:w="455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3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8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67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09" w:type="dxa"/>
            <w:gridSpan w:val="3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00" w:type="dxa"/>
            <w:vMerge w:val="restart"/>
            <w:vAlign w:val="center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2" w:type="dxa"/>
            <w:vMerge w:val="restart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99174C" w:rsidRPr="0099174C" w:rsidTr="004713B9">
        <w:tc>
          <w:tcPr>
            <w:tcW w:w="455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3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8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67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2557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2558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2559</w:t>
            </w:r>
          </w:p>
        </w:tc>
        <w:tc>
          <w:tcPr>
            <w:tcW w:w="2200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2" w:type="dxa"/>
            <w:vMerge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99174C" w:rsidRPr="0099174C" w:rsidTr="004713B9">
        <w:tc>
          <w:tcPr>
            <w:tcW w:w="455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โครงการอนุรักษ์และพัฒนาสิ่งแวดล้อม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238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เพื่อให้นักเรียนเรียนรู้คุณค่าของสิ่งแวดล้อม</w:t>
            </w:r>
          </w:p>
        </w:tc>
        <w:tc>
          <w:tcPr>
            <w:tcW w:w="236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จัดกิจกรรมปีละ 2 ครั้ง</w:t>
            </w: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220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 xml:space="preserve"> </w:t>
            </w: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นักเรียนมีส่วนร่วมในการอนุรักษ์สิ่งแวดล้อม</w:t>
            </w:r>
          </w:p>
        </w:tc>
        <w:tc>
          <w:tcPr>
            <w:tcW w:w="120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ศูนย์พัฒนาเด็กเล็ก</w:t>
            </w:r>
          </w:p>
        </w:tc>
      </w:tr>
      <w:tr w:rsidR="0099174C" w:rsidRPr="0099174C" w:rsidTr="004713B9">
        <w:tc>
          <w:tcPr>
            <w:tcW w:w="455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35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โครงกาปรับปรุงภูมิทัศน์และแหล่งเรียนรู้</w:t>
            </w: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388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เพื่อให้สภาพแวดล้อมเป็นแหล่งเรียนรู้ให้กับนักเรียน</w:t>
            </w:r>
          </w:p>
        </w:tc>
        <w:tc>
          <w:tcPr>
            <w:tcW w:w="2367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จัดกิจกรรมปีละ 2 ครั้ง</w:t>
            </w:r>
          </w:p>
        </w:tc>
        <w:tc>
          <w:tcPr>
            <w:tcW w:w="1103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1053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  <w:t>2,000</w:t>
            </w:r>
          </w:p>
        </w:tc>
        <w:tc>
          <w:tcPr>
            <w:tcW w:w="2200" w:type="dxa"/>
          </w:tcPr>
          <w:p w:rsidR="0099174C" w:rsidRPr="0099174C" w:rsidRDefault="0099174C" w:rsidP="0099174C">
            <w:pPr>
              <w:spacing w:after="0" w:line="240" w:lineRule="auto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99174C">
              <w:rPr>
                <w:rFonts w:ascii="TH SarabunIT๙" w:eastAsia="SimSun" w:hAnsi="TH SarabunIT๙" w:cs="TH SarabunIT๙" w:hint="cs"/>
                <w:sz w:val="32"/>
                <w:szCs w:val="32"/>
                <w:cs/>
                <w:lang w:eastAsia="zh-CN"/>
              </w:rPr>
              <w:t>นักเรียนได้มีส่วนร่วมในการปรับปรุงภูมิทัศน์</w:t>
            </w:r>
          </w:p>
        </w:tc>
        <w:tc>
          <w:tcPr>
            <w:tcW w:w="1202" w:type="dxa"/>
          </w:tcPr>
          <w:p w:rsidR="0099174C" w:rsidRPr="0099174C" w:rsidRDefault="0099174C" w:rsidP="0099174C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</w:tc>
      </w:tr>
    </w:tbl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  <w:sectPr w:rsidR="0099174C" w:rsidRPr="0099174C" w:rsidSect="00F81492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บทที่ 5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การติดตามและประเมินผล</w:t>
      </w:r>
    </w:p>
    <w:p w:rsidR="0099174C" w:rsidRPr="0099174C" w:rsidRDefault="0099174C" w:rsidP="0099174C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การนำแผนพัฒนาการศึกษาสามปีไปสู่การปฏิบัติ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5.1  คณะกรรมการติดตามและประเมินผลการนำแผนพัฒนาการศึกษาสามปีไปสู่การปฏิบัติ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 คำสั่งองค์การบริหารส่วนตำบลบ้านหาด ที่ 120 /2555  ลงวันที่  1  สิงหาคม  2555  โดยความเห็นชอบของคณะกรรมการสถานศึกษาฯ ในคราวการประชุมครั้งที่ 1 /2555  เมื่อวันที่ 1  มิถุนายน 2556 ได้แต่งตั้งคณะกรรมการติดตามและประเมินผลการนำแผนพัฒนาการศึกษาสามปีไปสู่การปฏิบัติ ดังนี้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นาย</w:t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ผ่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วน   เอมดี         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นายกองค์การบริหารส่วนตำบล   ประธานคณะกรรมการ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นายชำนาญ นิลงาม      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ตัวแทนประชาคม</w:t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นางสุนทรี   ใจมีธรรม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    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ตัวแทนประชาคม</w:t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นายสุจินดา  เกิดรอด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ผู้อำนวยการโรงเรียนวัดกุ่มฯ</w:t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นายสุชาติ  ดีประเสริฐ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สมาชิกสภา </w:t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อบต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นายฉลวย  จงเจริญ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สมาชิกสภา </w:t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อบต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วิเชียร  เรียบร้อย</w:t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ผู้ทรงคุณวุฒิ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ม้อย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รักมิตร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ผู้ทรงคุณวุฒิ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อิ้น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กลิ่นฉุน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ผู้แทนกรรมการสถานศึกษา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ศิ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ริวุฒิ  เกตุ</w:t>
      </w:r>
      <w:proofErr w:type="spellStart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กรณ์</w:t>
      </w:r>
      <w:proofErr w:type="spellEnd"/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ผู้แทนกรรมการสถานศึกษา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99174C" w:rsidRPr="0099174C" w:rsidRDefault="0099174C" w:rsidP="0099174C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นางสาวศิริพร  เอมดี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นักวิชาการศึกษา</w:t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เลขานุการ</w:t>
      </w: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         ทั้งนี้ ให้คณะกรรมการติดตามและประเมินผลการนำแผนพัฒนาการศึกษาสามปีไปสู่การปฏิบัติ มีหน้าที่ ดังนี้</w:t>
      </w:r>
    </w:p>
    <w:p w:rsidR="0099174C" w:rsidRPr="0099174C" w:rsidRDefault="0099174C" w:rsidP="0099174C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กำหนดแนวทาง วิธีการในการติดตามและประเมินผลฯ</w:t>
      </w:r>
    </w:p>
    <w:p w:rsidR="0099174C" w:rsidRPr="0099174C" w:rsidRDefault="0099174C" w:rsidP="0099174C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ดำเนินการติดตามและประเมินผลฯ</w:t>
      </w:r>
    </w:p>
    <w:p w:rsidR="0099174C" w:rsidRPr="0099174C" w:rsidRDefault="0099174C" w:rsidP="0099174C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รายงานผลและเสนอความเห็นซึ่งได้จากการติดตามและประเมินผลฯ ต่อผู้อำนวยการสถานศึกษา /หัวหน้าศูนย์พัฒนาเด็กเล็ก เพื่อให้ผู้อำนวยการสถานศึกษา/หัวหน้าศูนย์พัฒนาเด็กเล็กเสนอต่อคณะกรรมการสถานศึกษา คณะกรรมการการศึกษาขององค์กรปกครองส่วนท้องถิ่น ผู้บริหารท้องถิ่น และประกาศผลการติดตามและประเมินฯ ให้ประชาชนในท้องถิ่นทราบโยทั่วกันอย่างน้อยภาคเรียนละ 1 ครั้ง ทั้งนี้ให้ปิดประกาศโดยเปิดเผยไม่น้อยกว่า 30 วัน</w:t>
      </w:r>
    </w:p>
    <w:p w:rsidR="0099174C" w:rsidRPr="0099174C" w:rsidRDefault="0099174C" w:rsidP="0099174C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แต่งตั้งคณะอนุกรรมการหรือคณะทำงานเพื่อช่วยปฏิบัติงานตามที่เห็นสมควร</w:t>
      </w: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5.2 วิธีการติดตามและประเมินผลการนำแผนพัฒนาการศึกษาสามปีไปสู่การปฏิบัติ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1.  ออกคำสั่งแต่งตั้งคณะกรรมการติดตามและประเมินผลฯ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2.  ประชุมคณะกรรมการติดตามประเมินผลฯ เพื่อร่วมกันพิจารณากำหนดแนวทางวิธีการใน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การติดตามและประเมินผล 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3.  ประเมินผลสำเร็จเป็นรายโครงการว่าเป็นไปตามวัตถุประสงค์และเป้าหมายที่กำหนดหรือไม่ ทั้งนี้ ควรประเมินทั้งระบบ คือ ประเมินทั้งปัจจัยที่ใช้ กระบวนการที่ใช้ ผลผลิตที่ได้รับ และผลลัพธ์ที่เกิดขึ้น เพื่อจะได้รับทราบปัญหา อุปสรรคที่เกิดขึ้นสำหรับนำไปใช้ เป็นข้อมูลประกอบการกำหนดแนวทางในการแก้ไขปัญหาต่อไป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br/>
      </w:r>
      <w:r w:rsidRPr="0099174C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5.3  ห้วงเวลาในการติดตามและประเมินผลการนำแผนพัฒนาการศึกษาสามปีไปสู่การปฏิบัติ</w:t>
      </w:r>
    </w:p>
    <w:p w:rsidR="0099174C" w:rsidRPr="0099174C" w:rsidRDefault="0099174C" w:rsidP="0099174C">
      <w:pPr>
        <w:numPr>
          <w:ilvl w:val="0"/>
          <w:numId w:val="25"/>
        </w:num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การประเมินผลก่อนเริ่มโครงการ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เป็นการประเมินผลเพื่อพิจารณาตัดสินใจเลือกโครงการที่ดี มีความสำคัญที่สุด เหมาะสมกับ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สภาพปัจจุบันได้ดำเนินการ ซึ่งคาดว่าจะเป็นประโยชน์ต่อส่วนรวม และเป็นความต้องการของประชาชน</w:t>
      </w:r>
    </w:p>
    <w:p w:rsidR="0099174C" w:rsidRPr="0099174C" w:rsidRDefault="0099174C" w:rsidP="0099174C">
      <w:pPr>
        <w:numPr>
          <w:ilvl w:val="0"/>
          <w:numId w:val="25"/>
        </w:num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การประเมินผลระหว่างดำเนินโครงการ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เป็นการประเมินผลระหว่างดำเนินโครงการ เพื่อดูว่ามีปัญหา อุปสรรคอย่างไรหรือไม่ใน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ระหว่างดำเนินการ  เป็นไปตามขั้นตอนที่วางไว้ในโครงการหรือไม่เพื่อพิจารณาปรับปรุงแก้ไขให้เป็นไปตามเป้าหมายของโครงการที่วางไว้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3.  การประเมินผลเมื่อ โครงการเสร็จสิ้นลงเรียบร้อย</w:t>
      </w:r>
    </w:p>
    <w:p w:rsidR="0099174C" w:rsidRPr="0099174C" w:rsidRDefault="0099174C" w:rsidP="0099174C">
      <w:pPr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เป็นการประเมินผลเมื่อโครงการได้ดำเนินการเสร็จสิ้นเรียบร้อยแล้ว เพื่อสรุปผลการดำเนินงานตามโครงการ ว่าคุ้มค่ากับการลงทุนหรือไม่ ประสบความสำเร็จมากน้อยเพียงใด มีประสิทธิภาพตรงตามจุดมุ่งหมาย เป้าหมายหรือไม่ มีปัญหาอุปสรรคอย่างไร เพื่อเก็บข้อมูลไว้ใน </w:t>
      </w:r>
    </w:p>
    <w:p w:rsidR="0099174C" w:rsidRPr="0099174C" w:rsidRDefault="0099174C" w:rsidP="0099174C">
      <w:pPr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99174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การจัดทำโครงการต่อไป</w:t>
      </w: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24"/>
          <w:lang w:eastAsia="zh-CN"/>
        </w:rPr>
      </w:pPr>
    </w:p>
    <w:p w:rsidR="0099174C" w:rsidRPr="0099174C" w:rsidRDefault="0099174C" w:rsidP="0099174C">
      <w:pPr>
        <w:spacing w:after="0" w:line="240" w:lineRule="auto"/>
        <w:rPr>
          <w:rFonts w:ascii="TH SarabunIT๙" w:eastAsia="SimSun" w:hAnsi="TH SarabunIT๙" w:cs="TH SarabunIT๙"/>
          <w:sz w:val="24"/>
          <w:lang w:eastAsia="zh-CN"/>
        </w:rPr>
      </w:pPr>
    </w:p>
    <w:p w:rsidR="0099174C" w:rsidRPr="0099174C" w:rsidRDefault="0099174C" w:rsidP="0099174C"/>
    <w:p w:rsidR="00F40CF8" w:rsidRDefault="00F40CF8"/>
    <w:sectPr w:rsidR="00F40CF8" w:rsidSect="00F8149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045"/>
    <w:multiLevelType w:val="hybridMultilevel"/>
    <w:tmpl w:val="EF3E9E26"/>
    <w:lvl w:ilvl="0" w:tplc="7B6C78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78424B"/>
    <w:multiLevelType w:val="hybridMultilevel"/>
    <w:tmpl w:val="79CE76D4"/>
    <w:lvl w:ilvl="0" w:tplc="91FCD8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8541FD"/>
    <w:multiLevelType w:val="hybridMultilevel"/>
    <w:tmpl w:val="569637E4"/>
    <w:lvl w:ilvl="0" w:tplc="661C95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4C3603F"/>
    <w:multiLevelType w:val="hybridMultilevel"/>
    <w:tmpl w:val="3D8809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117453"/>
    <w:multiLevelType w:val="multilevel"/>
    <w:tmpl w:val="F68AD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0C886F85"/>
    <w:multiLevelType w:val="multilevel"/>
    <w:tmpl w:val="02549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0DC62477"/>
    <w:multiLevelType w:val="hybridMultilevel"/>
    <w:tmpl w:val="24543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E60248"/>
    <w:multiLevelType w:val="multilevel"/>
    <w:tmpl w:val="CF8CA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134B565C"/>
    <w:multiLevelType w:val="multilevel"/>
    <w:tmpl w:val="724EAF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70"/>
        </w:tabs>
        <w:ind w:left="1470" w:hanging="39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440"/>
      </w:pPr>
      <w:rPr>
        <w:rFonts w:hint="default"/>
      </w:rPr>
    </w:lvl>
  </w:abstractNum>
  <w:abstractNum w:abstractNumId="9">
    <w:nsid w:val="13EF7C2C"/>
    <w:multiLevelType w:val="hybridMultilevel"/>
    <w:tmpl w:val="5720C9A8"/>
    <w:lvl w:ilvl="0" w:tplc="0D3C13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82151D3"/>
    <w:multiLevelType w:val="hybridMultilevel"/>
    <w:tmpl w:val="D1FE9544"/>
    <w:lvl w:ilvl="0" w:tplc="D57CAE1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18E42AF6"/>
    <w:multiLevelType w:val="multilevel"/>
    <w:tmpl w:val="A956B59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70"/>
        </w:tabs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1440"/>
      </w:pPr>
      <w:rPr>
        <w:rFonts w:hint="default"/>
      </w:rPr>
    </w:lvl>
  </w:abstractNum>
  <w:abstractNum w:abstractNumId="12">
    <w:nsid w:val="1D3D5101"/>
    <w:multiLevelType w:val="hybridMultilevel"/>
    <w:tmpl w:val="1DB4D0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FE5A30"/>
    <w:multiLevelType w:val="hybridMultilevel"/>
    <w:tmpl w:val="45622ED2"/>
    <w:lvl w:ilvl="0" w:tplc="B7E2FB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eastAsia="SimSun" w:hAnsi="Angsana New" w:cs="Angsana New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7B923AE"/>
    <w:multiLevelType w:val="multilevel"/>
    <w:tmpl w:val="1EF0290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28EA62C5"/>
    <w:multiLevelType w:val="hybridMultilevel"/>
    <w:tmpl w:val="D7268912"/>
    <w:lvl w:ilvl="0" w:tplc="EA5A0D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22742AC"/>
    <w:multiLevelType w:val="hybridMultilevel"/>
    <w:tmpl w:val="A6AC82A8"/>
    <w:lvl w:ilvl="0" w:tplc="EF3A0A8C">
      <w:start w:val="2"/>
      <w:numFmt w:val="thaiNumbers"/>
      <w:lvlText w:val="%1."/>
      <w:lvlJc w:val="left"/>
      <w:pPr>
        <w:ind w:left="1353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32297F60"/>
    <w:multiLevelType w:val="hybridMultilevel"/>
    <w:tmpl w:val="8950586E"/>
    <w:lvl w:ilvl="0" w:tplc="A9FEDF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ED231BE"/>
    <w:multiLevelType w:val="hybridMultilevel"/>
    <w:tmpl w:val="22A44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B21FBA"/>
    <w:multiLevelType w:val="multilevel"/>
    <w:tmpl w:val="9B72E304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20">
    <w:nsid w:val="476D6BE5"/>
    <w:multiLevelType w:val="hybridMultilevel"/>
    <w:tmpl w:val="8BD4E3D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D266FFF"/>
    <w:multiLevelType w:val="hybridMultilevel"/>
    <w:tmpl w:val="B3AEB600"/>
    <w:lvl w:ilvl="0" w:tplc="1BA00F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3246012"/>
    <w:multiLevelType w:val="hybridMultilevel"/>
    <w:tmpl w:val="32CAC57C"/>
    <w:lvl w:ilvl="0" w:tplc="99249E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4AE650C"/>
    <w:multiLevelType w:val="hybridMultilevel"/>
    <w:tmpl w:val="C1429D9A"/>
    <w:lvl w:ilvl="0" w:tplc="9C284E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F1418E"/>
    <w:multiLevelType w:val="hybridMultilevel"/>
    <w:tmpl w:val="A9361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54ADD"/>
    <w:multiLevelType w:val="hybridMultilevel"/>
    <w:tmpl w:val="9AFC59F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4205BD8"/>
    <w:multiLevelType w:val="hybridMultilevel"/>
    <w:tmpl w:val="DA326808"/>
    <w:lvl w:ilvl="0" w:tplc="BE9051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45B4683"/>
    <w:multiLevelType w:val="hybridMultilevel"/>
    <w:tmpl w:val="C010A62E"/>
    <w:lvl w:ilvl="0" w:tplc="87A08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5B0CFA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ngsana New" w:eastAsia="SimSu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87A6EFD"/>
    <w:multiLevelType w:val="multilevel"/>
    <w:tmpl w:val="778223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6F2F306A"/>
    <w:multiLevelType w:val="hybridMultilevel"/>
    <w:tmpl w:val="0C323FC0"/>
    <w:lvl w:ilvl="0" w:tplc="FE4671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62A7694"/>
    <w:multiLevelType w:val="hybridMultilevel"/>
    <w:tmpl w:val="C710668E"/>
    <w:lvl w:ilvl="0" w:tplc="6F207D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B473814"/>
    <w:multiLevelType w:val="hybridMultilevel"/>
    <w:tmpl w:val="A4C83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9"/>
  </w:num>
  <w:num w:numId="3">
    <w:abstractNumId w:val="28"/>
  </w:num>
  <w:num w:numId="4">
    <w:abstractNumId w:val="14"/>
  </w:num>
  <w:num w:numId="5">
    <w:abstractNumId w:val="11"/>
  </w:num>
  <w:num w:numId="6">
    <w:abstractNumId w:val="12"/>
  </w:num>
  <w:num w:numId="7">
    <w:abstractNumId w:val="18"/>
  </w:num>
  <w:num w:numId="8">
    <w:abstractNumId w:val="3"/>
  </w:num>
  <w:num w:numId="9">
    <w:abstractNumId w:val="31"/>
  </w:num>
  <w:num w:numId="10">
    <w:abstractNumId w:val="10"/>
  </w:num>
  <w:num w:numId="11">
    <w:abstractNumId w:val="8"/>
  </w:num>
  <w:num w:numId="12">
    <w:abstractNumId w:val="2"/>
  </w:num>
  <w:num w:numId="13">
    <w:abstractNumId w:val="9"/>
  </w:num>
  <w:num w:numId="14">
    <w:abstractNumId w:val="27"/>
  </w:num>
  <w:num w:numId="15">
    <w:abstractNumId w:val="1"/>
  </w:num>
  <w:num w:numId="16">
    <w:abstractNumId w:val="25"/>
  </w:num>
  <w:num w:numId="17">
    <w:abstractNumId w:val="13"/>
  </w:num>
  <w:num w:numId="18">
    <w:abstractNumId w:val="20"/>
  </w:num>
  <w:num w:numId="19">
    <w:abstractNumId w:val="22"/>
  </w:num>
  <w:num w:numId="20">
    <w:abstractNumId w:val="23"/>
  </w:num>
  <w:num w:numId="21">
    <w:abstractNumId w:val="26"/>
  </w:num>
  <w:num w:numId="22">
    <w:abstractNumId w:val="15"/>
  </w:num>
  <w:num w:numId="23">
    <w:abstractNumId w:val="30"/>
  </w:num>
  <w:num w:numId="24">
    <w:abstractNumId w:val="29"/>
  </w:num>
  <w:num w:numId="25">
    <w:abstractNumId w:val="17"/>
  </w:num>
  <w:num w:numId="26">
    <w:abstractNumId w:val="16"/>
  </w:num>
  <w:num w:numId="27">
    <w:abstractNumId w:val="0"/>
  </w:num>
  <w:num w:numId="28">
    <w:abstractNumId w:val="21"/>
  </w:num>
  <w:num w:numId="29">
    <w:abstractNumId w:val="7"/>
  </w:num>
  <w:num w:numId="30">
    <w:abstractNumId w:val="5"/>
  </w:num>
  <w:num w:numId="31">
    <w:abstractNumId w:val="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74C"/>
    <w:rsid w:val="000F3BDD"/>
    <w:rsid w:val="00977397"/>
    <w:rsid w:val="0099174C"/>
    <w:rsid w:val="00F3254B"/>
    <w:rsid w:val="00F4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9174C"/>
    <w:pPr>
      <w:keepNext/>
      <w:spacing w:after="0" w:line="240" w:lineRule="auto"/>
      <w:ind w:left="720"/>
      <w:outlineLvl w:val="1"/>
    </w:pPr>
    <w:rPr>
      <w:rFonts w:ascii="AngsanaUPC" w:eastAsia="Cordia New" w:hAnsi="AngsanaUPC" w:cs="AngsanaUPC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99174C"/>
    <w:pPr>
      <w:keepNext/>
      <w:spacing w:after="0" w:line="240" w:lineRule="auto"/>
      <w:jc w:val="center"/>
      <w:outlineLvl w:val="2"/>
    </w:pPr>
    <w:rPr>
      <w:rFonts w:ascii="AngsanaUPC" w:eastAsia="Cordia New" w:hAnsi="AngsanaUPC" w:cs="AngsanaUP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99174C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99174C"/>
    <w:rPr>
      <w:rFonts w:ascii="AngsanaUPC" w:eastAsia="Cordia New" w:hAnsi="AngsanaUPC" w:cs="AngsanaUPC"/>
      <w:b/>
      <w:bCs/>
      <w:sz w:val="32"/>
      <w:szCs w:val="32"/>
    </w:rPr>
  </w:style>
  <w:style w:type="numbering" w:customStyle="1" w:styleId="1">
    <w:name w:val="ไม่มีรายการ1"/>
    <w:next w:val="a2"/>
    <w:uiPriority w:val="99"/>
    <w:semiHidden/>
    <w:unhideWhenUsed/>
    <w:rsid w:val="0099174C"/>
  </w:style>
  <w:style w:type="paragraph" w:styleId="a3">
    <w:name w:val="List Paragraph"/>
    <w:basedOn w:val="a"/>
    <w:uiPriority w:val="34"/>
    <w:qFormat/>
    <w:rsid w:val="0099174C"/>
    <w:pPr>
      <w:spacing w:after="0" w:line="240" w:lineRule="auto"/>
      <w:ind w:left="720"/>
      <w:contextualSpacing/>
    </w:pPr>
    <w:rPr>
      <w:rFonts w:ascii="Times New Roman" w:eastAsia="SimSun" w:hAnsi="Times New Roman" w:cs="Angsana New"/>
      <w:sz w:val="24"/>
      <w:lang w:eastAsia="zh-CN"/>
    </w:rPr>
  </w:style>
  <w:style w:type="table" w:styleId="a4">
    <w:name w:val="Table Grid"/>
    <w:basedOn w:val="a1"/>
    <w:rsid w:val="0099174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99174C"/>
    <w:pPr>
      <w:spacing w:after="0" w:line="240" w:lineRule="auto"/>
      <w:ind w:left="720"/>
    </w:pPr>
    <w:rPr>
      <w:rFonts w:ascii="AngsanaUPC" w:eastAsia="Cordia New" w:hAnsi="AngsanaUPC" w:cs="AngsanaUPC"/>
      <w:sz w:val="32"/>
      <w:szCs w:val="32"/>
    </w:rPr>
  </w:style>
  <w:style w:type="character" w:customStyle="1" w:styleId="a6">
    <w:name w:val="การเยื้องเนื้อความ อักขระ"/>
    <w:basedOn w:val="a0"/>
    <w:link w:val="a5"/>
    <w:rsid w:val="0099174C"/>
    <w:rPr>
      <w:rFonts w:ascii="AngsanaUPC" w:eastAsia="Cordia New" w:hAnsi="AngsanaUPC" w:cs="AngsanaUPC"/>
      <w:sz w:val="32"/>
      <w:szCs w:val="32"/>
    </w:rPr>
  </w:style>
  <w:style w:type="paragraph" w:styleId="a7">
    <w:name w:val="header"/>
    <w:basedOn w:val="a"/>
    <w:link w:val="a8"/>
    <w:rsid w:val="0099174C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8">
    <w:name w:val="หัวกระดาษ อักขระ"/>
    <w:basedOn w:val="a0"/>
    <w:link w:val="a7"/>
    <w:rsid w:val="0099174C"/>
    <w:rPr>
      <w:rFonts w:ascii="Times New Roman" w:eastAsia="SimSun" w:hAnsi="Times New Roman" w:cs="Angsana New"/>
      <w:sz w:val="24"/>
      <w:lang w:eastAsia="zh-CN"/>
    </w:rPr>
  </w:style>
  <w:style w:type="paragraph" w:styleId="a9">
    <w:name w:val="footer"/>
    <w:basedOn w:val="a"/>
    <w:link w:val="aa"/>
    <w:rsid w:val="0099174C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a">
    <w:name w:val="ท้ายกระดาษ อักขระ"/>
    <w:basedOn w:val="a0"/>
    <w:link w:val="a9"/>
    <w:rsid w:val="0099174C"/>
    <w:rPr>
      <w:rFonts w:ascii="Times New Roman" w:eastAsia="SimSun" w:hAnsi="Times New Roman" w:cs="Angsana New"/>
      <w:sz w:val="24"/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9917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99174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9174C"/>
    <w:pPr>
      <w:keepNext/>
      <w:spacing w:after="0" w:line="240" w:lineRule="auto"/>
      <w:ind w:left="720"/>
      <w:outlineLvl w:val="1"/>
    </w:pPr>
    <w:rPr>
      <w:rFonts w:ascii="AngsanaUPC" w:eastAsia="Cordia New" w:hAnsi="AngsanaUPC" w:cs="AngsanaUPC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99174C"/>
    <w:pPr>
      <w:keepNext/>
      <w:spacing w:after="0" w:line="240" w:lineRule="auto"/>
      <w:jc w:val="center"/>
      <w:outlineLvl w:val="2"/>
    </w:pPr>
    <w:rPr>
      <w:rFonts w:ascii="AngsanaUPC" w:eastAsia="Cordia New" w:hAnsi="AngsanaUPC" w:cs="AngsanaUP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99174C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99174C"/>
    <w:rPr>
      <w:rFonts w:ascii="AngsanaUPC" w:eastAsia="Cordia New" w:hAnsi="AngsanaUPC" w:cs="AngsanaUPC"/>
      <w:b/>
      <w:bCs/>
      <w:sz w:val="32"/>
      <w:szCs w:val="32"/>
    </w:rPr>
  </w:style>
  <w:style w:type="numbering" w:customStyle="1" w:styleId="1">
    <w:name w:val="ไม่มีรายการ1"/>
    <w:next w:val="a2"/>
    <w:uiPriority w:val="99"/>
    <w:semiHidden/>
    <w:unhideWhenUsed/>
    <w:rsid w:val="0099174C"/>
  </w:style>
  <w:style w:type="paragraph" w:styleId="a3">
    <w:name w:val="List Paragraph"/>
    <w:basedOn w:val="a"/>
    <w:uiPriority w:val="34"/>
    <w:qFormat/>
    <w:rsid w:val="0099174C"/>
    <w:pPr>
      <w:spacing w:after="0" w:line="240" w:lineRule="auto"/>
      <w:ind w:left="720"/>
      <w:contextualSpacing/>
    </w:pPr>
    <w:rPr>
      <w:rFonts w:ascii="Times New Roman" w:eastAsia="SimSun" w:hAnsi="Times New Roman" w:cs="Angsana New"/>
      <w:sz w:val="24"/>
      <w:lang w:eastAsia="zh-CN"/>
    </w:rPr>
  </w:style>
  <w:style w:type="table" w:styleId="a4">
    <w:name w:val="Table Grid"/>
    <w:basedOn w:val="a1"/>
    <w:rsid w:val="0099174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99174C"/>
    <w:pPr>
      <w:spacing w:after="0" w:line="240" w:lineRule="auto"/>
      <w:ind w:left="720"/>
    </w:pPr>
    <w:rPr>
      <w:rFonts w:ascii="AngsanaUPC" w:eastAsia="Cordia New" w:hAnsi="AngsanaUPC" w:cs="AngsanaUPC"/>
      <w:sz w:val="32"/>
      <w:szCs w:val="32"/>
    </w:rPr>
  </w:style>
  <w:style w:type="character" w:customStyle="1" w:styleId="a6">
    <w:name w:val="การเยื้องเนื้อความ อักขระ"/>
    <w:basedOn w:val="a0"/>
    <w:link w:val="a5"/>
    <w:rsid w:val="0099174C"/>
    <w:rPr>
      <w:rFonts w:ascii="AngsanaUPC" w:eastAsia="Cordia New" w:hAnsi="AngsanaUPC" w:cs="AngsanaUPC"/>
      <w:sz w:val="32"/>
      <w:szCs w:val="32"/>
    </w:rPr>
  </w:style>
  <w:style w:type="paragraph" w:styleId="a7">
    <w:name w:val="header"/>
    <w:basedOn w:val="a"/>
    <w:link w:val="a8"/>
    <w:rsid w:val="0099174C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8">
    <w:name w:val="หัวกระดาษ อักขระ"/>
    <w:basedOn w:val="a0"/>
    <w:link w:val="a7"/>
    <w:rsid w:val="0099174C"/>
    <w:rPr>
      <w:rFonts w:ascii="Times New Roman" w:eastAsia="SimSun" w:hAnsi="Times New Roman" w:cs="Angsana New"/>
      <w:sz w:val="24"/>
      <w:lang w:eastAsia="zh-CN"/>
    </w:rPr>
  </w:style>
  <w:style w:type="paragraph" w:styleId="a9">
    <w:name w:val="footer"/>
    <w:basedOn w:val="a"/>
    <w:link w:val="aa"/>
    <w:rsid w:val="0099174C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a">
    <w:name w:val="ท้ายกระดาษ อักขระ"/>
    <w:basedOn w:val="a0"/>
    <w:link w:val="a9"/>
    <w:rsid w:val="0099174C"/>
    <w:rPr>
      <w:rFonts w:ascii="Times New Roman" w:eastAsia="SimSun" w:hAnsi="Times New Roman" w:cs="Angsana New"/>
      <w:sz w:val="24"/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9917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99174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2857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</cp:revision>
  <cp:lastPrinted>2015-07-07T04:40:00Z</cp:lastPrinted>
  <dcterms:created xsi:type="dcterms:W3CDTF">2015-07-07T04:31:00Z</dcterms:created>
  <dcterms:modified xsi:type="dcterms:W3CDTF">2015-07-07T04:40:00Z</dcterms:modified>
</cp:coreProperties>
</file>